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B9" w:rsidRPr="00B17CB9" w:rsidRDefault="00B17CB9" w:rsidP="00B17CB9">
      <w:pPr>
        <w:spacing w:line="240" w:lineRule="auto"/>
        <w:contextualSpacing/>
        <w:jc w:val="center"/>
        <w:rPr>
          <w:rFonts w:ascii="Times New Roman" w:hAnsi="Times New Roman" w:cs="Times New Roman"/>
          <w:b/>
          <w:sz w:val="26"/>
          <w:szCs w:val="26"/>
        </w:rPr>
      </w:pPr>
      <w:bookmarkStart w:id="0" w:name="_GoBack"/>
      <w:bookmarkEnd w:id="0"/>
      <w:r w:rsidRPr="00B17CB9">
        <w:rPr>
          <w:rFonts w:ascii="Times New Roman" w:hAnsi="Times New Roman" w:cs="Times New Roman"/>
          <w:b/>
          <w:sz w:val="26"/>
          <w:szCs w:val="26"/>
        </w:rPr>
        <w:t>Доклад</w:t>
      </w:r>
    </w:p>
    <w:p w:rsidR="00FE70F2" w:rsidRDefault="00B17CB9" w:rsidP="00B17CB9">
      <w:pPr>
        <w:spacing w:line="240" w:lineRule="auto"/>
        <w:contextualSpacing/>
        <w:jc w:val="center"/>
        <w:rPr>
          <w:rFonts w:ascii="Times New Roman" w:hAnsi="Times New Roman" w:cs="Times New Roman"/>
          <w:b/>
          <w:sz w:val="26"/>
          <w:szCs w:val="26"/>
        </w:rPr>
      </w:pPr>
      <w:r w:rsidRPr="00B17CB9">
        <w:rPr>
          <w:rFonts w:ascii="Times New Roman" w:hAnsi="Times New Roman" w:cs="Times New Roman"/>
          <w:b/>
          <w:sz w:val="26"/>
          <w:szCs w:val="26"/>
        </w:rPr>
        <w:t>к публичным слушаниям 28.11.2018 10.00 час</w:t>
      </w:r>
      <w:r>
        <w:rPr>
          <w:rFonts w:ascii="Times New Roman" w:hAnsi="Times New Roman" w:cs="Times New Roman"/>
          <w:b/>
          <w:sz w:val="26"/>
          <w:szCs w:val="26"/>
        </w:rPr>
        <w:t>.</w:t>
      </w:r>
    </w:p>
    <w:p w:rsidR="00B17CB9" w:rsidRDefault="00B17CB9" w:rsidP="00B17CB9">
      <w:pPr>
        <w:spacing w:line="240" w:lineRule="auto"/>
        <w:contextualSpacing/>
        <w:jc w:val="center"/>
        <w:rPr>
          <w:rFonts w:ascii="Times New Roman" w:hAnsi="Times New Roman" w:cs="Times New Roman"/>
          <w:b/>
          <w:sz w:val="26"/>
          <w:szCs w:val="26"/>
        </w:rPr>
      </w:pPr>
    </w:p>
    <w:p w:rsidR="00B17CB9" w:rsidRDefault="00B17CB9" w:rsidP="00B17CB9">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Тема: «Оспаривание сделок в делах о несостоятельности (банкротстве)»</w:t>
      </w:r>
    </w:p>
    <w:p w:rsidR="00B17CB9" w:rsidRDefault="00B17CB9" w:rsidP="00B17CB9">
      <w:pPr>
        <w:spacing w:line="240" w:lineRule="auto"/>
        <w:contextualSpacing/>
        <w:jc w:val="center"/>
        <w:rPr>
          <w:rFonts w:ascii="Times New Roman" w:hAnsi="Times New Roman" w:cs="Times New Roman"/>
          <w:b/>
          <w:sz w:val="26"/>
          <w:szCs w:val="26"/>
        </w:rPr>
      </w:pPr>
    </w:p>
    <w:p w:rsidR="00B17CB9" w:rsidRPr="00820365" w:rsidRDefault="00B17CB9" w:rsidP="00B17CB9">
      <w:pPr>
        <w:spacing w:line="240" w:lineRule="auto"/>
        <w:contextualSpacing/>
        <w:jc w:val="center"/>
        <w:rPr>
          <w:rFonts w:ascii="Times New Roman" w:hAnsi="Times New Roman" w:cs="Times New Roman"/>
          <w:b/>
          <w:sz w:val="26"/>
          <w:szCs w:val="26"/>
        </w:rPr>
      </w:pPr>
    </w:p>
    <w:p w:rsidR="00820365" w:rsidRPr="00820365" w:rsidRDefault="00820365" w:rsidP="00820365">
      <w:pPr>
        <w:ind w:firstLine="709"/>
        <w:jc w:val="both"/>
        <w:rPr>
          <w:rFonts w:ascii="Times New Roman" w:hAnsi="Times New Roman" w:cs="Times New Roman"/>
          <w:sz w:val="26"/>
          <w:szCs w:val="26"/>
        </w:rPr>
      </w:pPr>
      <w:r w:rsidRPr="00820365">
        <w:rPr>
          <w:rFonts w:ascii="Times New Roman" w:hAnsi="Times New Roman" w:cs="Times New Roman"/>
          <w:sz w:val="26"/>
          <w:szCs w:val="26"/>
        </w:rPr>
        <w:t xml:space="preserve">В соответствии с </w:t>
      </w:r>
      <w:r>
        <w:rPr>
          <w:rFonts w:ascii="Times New Roman" w:hAnsi="Times New Roman" w:cs="Times New Roman"/>
          <w:sz w:val="26"/>
          <w:szCs w:val="26"/>
        </w:rPr>
        <w:t>п</w:t>
      </w:r>
      <w:r w:rsidRPr="00820365">
        <w:rPr>
          <w:rFonts w:ascii="Times New Roman" w:hAnsi="Times New Roman" w:cs="Times New Roman"/>
          <w:sz w:val="26"/>
          <w:szCs w:val="26"/>
        </w:rPr>
        <w:t>остановлением Правительства Российской Федерации от 29.05.2004 № 257 "Об обеспечении интересов Российской Федерации как кредитора в делах о банкротстве и в процедурах банкротства", органом уполномоченным представлять интересы Российской Федерации как кредитора в делах о банкротстве и в процедурах банкротства является ФНС России.</w:t>
      </w:r>
      <w:r>
        <w:rPr>
          <w:rFonts w:ascii="Times New Roman" w:hAnsi="Times New Roman" w:cs="Times New Roman"/>
          <w:sz w:val="26"/>
          <w:szCs w:val="26"/>
        </w:rPr>
        <w:t xml:space="preserve"> </w:t>
      </w:r>
      <w:r w:rsidRPr="00820365">
        <w:rPr>
          <w:rFonts w:ascii="Times New Roman" w:hAnsi="Times New Roman" w:cs="Times New Roman"/>
          <w:sz w:val="26"/>
          <w:szCs w:val="26"/>
        </w:rPr>
        <w:t xml:space="preserve">Управление ФНС России по Республике Хакасия осуществляет свои полномочия на основании доверенности ФНС России </w:t>
      </w:r>
      <w:r w:rsidRPr="00820365">
        <w:rPr>
          <w:rFonts w:ascii="Times New Roman" w:hAnsi="Times New Roman" w:cs="Times New Roman"/>
          <w:strike/>
          <w:sz w:val="26"/>
          <w:szCs w:val="26"/>
        </w:rPr>
        <w:t>№ ММВ-24-18/91 от 21.02.2018.</w:t>
      </w:r>
    </w:p>
    <w:p w:rsidR="00781096" w:rsidRPr="00DA3EC6" w:rsidRDefault="00781096" w:rsidP="00DA3EC6">
      <w:pPr>
        <w:spacing w:line="360" w:lineRule="auto"/>
        <w:ind w:firstLine="708"/>
        <w:contextualSpacing/>
        <w:jc w:val="both"/>
        <w:rPr>
          <w:rFonts w:ascii="Times New Roman" w:hAnsi="Times New Roman" w:cs="Times New Roman"/>
          <w:i/>
          <w:sz w:val="28"/>
          <w:szCs w:val="28"/>
          <w:u w:val="single"/>
        </w:rPr>
      </w:pPr>
      <w:r w:rsidRPr="00DA3EC6">
        <w:rPr>
          <w:rFonts w:ascii="Times New Roman" w:hAnsi="Times New Roman" w:cs="Times New Roman"/>
          <w:sz w:val="28"/>
          <w:szCs w:val="28"/>
        </w:rPr>
        <w:t xml:space="preserve">Свое выступление хотелось бы начать </w:t>
      </w:r>
      <w:r w:rsidR="00E9742D">
        <w:rPr>
          <w:rFonts w:ascii="Times New Roman" w:hAnsi="Times New Roman" w:cs="Times New Roman"/>
          <w:sz w:val="28"/>
          <w:szCs w:val="28"/>
        </w:rPr>
        <w:t>с обозначени</w:t>
      </w:r>
      <w:r w:rsidR="006E672A">
        <w:rPr>
          <w:rFonts w:ascii="Times New Roman" w:hAnsi="Times New Roman" w:cs="Times New Roman"/>
          <w:sz w:val="28"/>
          <w:szCs w:val="28"/>
        </w:rPr>
        <w:t>я</w:t>
      </w:r>
      <w:r w:rsidR="00E9742D">
        <w:rPr>
          <w:rFonts w:ascii="Times New Roman" w:hAnsi="Times New Roman" w:cs="Times New Roman"/>
          <w:sz w:val="28"/>
          <w:szCs w:val="28"/>
        </w:rPr>
        <w:t xml:space="preserve"> цели, </w:t>
      </w:r>
      <w:r w:rsidRPr="00DA3EC6">
        <w:rPr>
          <w:rFonts w:ascii="Times New Roman" w:hAnsi="Times New Roman" w:cs="Times New Roman"/>
          <w:sz w:val="28"/>
          <w:szCs w:val="28"/>
        </w:rPr>
        <w:t xml:space="preserve">которую преследует уполномоченный орган </w:t>
      </w:r>
      <w:r w:rsidR="00820365">
        <w:rPr>
          <w:rFonts w:ascii="Times New Roman" w:hAnsi="Times New Roman" w:cs="Times New Roman"/>
          <w:sz w:val="28"/>
          <w:szCs w:val="28"/>
        </w:rPr>
        <w:t xml:space="preserve">при сопровождении дел о банкротстве </w:t>
      </w:r>
      <w:r w:rsidRPr="00DA3EC6">
        <w:rPr>
          <w:rFonts w:ascii="Times New Roman" w:hAnsi="Times New Roman" w:cs="Times New Roman"/>
          <w:sz w:val="28"/>
          <w:szCs w:val="28"/>
        </w:rPr>
        <w:t xml:space="preserve">– </w:t>
      </w:r>
      <w:r w:rsidR="00820365">
        <w:rPr>
          <w:rFonts w:ascii="Times New Roman" w:hAnsi="Times New Roman" w:cs="Times New Roman"/>
          <w:sz w:val="28"/>
          <w:szCs w:val="28"/>
        </w:rPr>
        <w:t xml:space="preserve">это </w:t>
      </w:r>
      <w:r w:rsidRPr="00DA3EC6">
        <w:rPr>
          <w:rFonts w:ascii="Times New Roman" w:hAnsi="Times New Roman" w:cs="Times New Roman"/>
          <w:i/>
          <w:sz w:val="28"/>
          <w:szCs w:val="28"/>
          <w:u w:val="single"/>
        </w:rPr>
        <w:t xml:space="preserve">обеспечение максимального погашения </w:t>
      </w:r>
      <w:r w:rsidR="00820365">
        <w:rPr>
          <w:rFonts w:ascii="Times New Roman" w:hAnsi="Times New Roman" w:cs="Times New Roman"/>
          <w:i/>
          <w:sz w:val="28"/>
          <w:szCs w:val="28"/>
          <w:u w:val="single"/>
        </w:rPr>
        <w:t xml:space="preserve">своей </w:t>
      </w:r>
      <w:r w:rsidRPr="00DA3EC6">
        <w:rPr>
          <w:rFonts w:ascii="Times New Roman" w:hAnsi="Times New Roman" w:cs="Times New Roman"/>
          <w:i/>
          <w:sz w:val="28"/>
          <w:szCs w:val="28"/>
          <w:u w:val="single"/>
        </w:rPr>
        <w:t xml:space="preserve">задолженности </w:t>
      </w:r>
      <w:r w:rsidR="00820365">
        <w:rPr>
          <w:rFonts w:ascii="Times New Roman" w:hAnsi="Times New Roman" w:cs="Times New Roman"/>
          <w:i/>
          <w:sz w:val="28"/>
          <w:szCs w:val="28"/>
          <w:u w:val="single"/>
        </w:rPr>
        <w:t xml:space="preserve">всеми </w:t>
      </w:r>
      <w:r w:rsidRPr="00DA3EC6">
        <w:rPr>
          <w:rFonts w:ascii="Times New Roman" w:hAnsi="Times New Roman" w:cs="Times New Roman"/>
          <w:i/>
          <w:sz w:val="28"/>
          <w:szCs w:val="28"/>
          <w:u w:val="single"/>
        </w:rPr>
        <w:t>способами, предусмотренными действующим законодательством.</w:t>
      </w:r>
    </w:p>
    <w:p w:rsidR="006E152D" w:rsidRDefault="00781096" w:rsidP="000661EA">
      <w:pPr>
        <w:spacing w:line="360" w:lineRule="auto"/>
        <w:ind w:firstLine="708"/>
        <w:contextualSpacing/>
        <w:jc w:val="both"/>
        <w:rPr>
          <w:rFonts w:ascii="Times New Roman" w:hAnsi="Times New Roman" w:cs="Times New Roman"/>
          <w:sz w:val="28"/>
          <w:szCs w:val="28"/>
        </w:rPr>
      </w:pPr>
      <w:r w:rsidRPr="00DA3EC6">
        <w:rPr>
          <w:rFonts w:ascii="Times New Roman" w:hAnsi="Times New Roman" w:cs="Times New Roman"/>
          <w:sz w:val="28"/>
          <w:szCs w:val="28"/>
        </w:rPr>
        <w:t xml:space="preserve">Одним из механизмов обеспечения поступлений в бюджет сумм задолженности, является введенная в закон о банкротстве глава </w:t>
      </w:r>
      <w:r w:rsidRPr="00DA3EC6">
        <w:rPr>
          <w:rFonts w:ascii="Times New Roman" w:hAnsi="Times New Roman" w:cs="Times New Roman"/>
          <w:sz w:val="28"/>
          <w:szCs w:val="28"/>
          <w:lang w:val="en-US"/>
        </w:rPr>
        <w:t>III</w:t>
      </w:r>
      <w:r w:rsidRPr="00DA3EC6">
        <w:rPr>
          <w:rFonts w:ascii="Times New Roman" w:hAnsi="Times New Roman" w:cs="Times New Roman"/>
          <w:sz w:val="28"/>
          <w:szCs w:val="28"/>
        </w:rPr>
        <w:t xml:space="preserve">.1 </w:t>
      </w:r>
      <w:r w:rsidR="000661EA">
        <w:rPr>
          <w:rFonts w:ascii="Times New Roman" w:hAnsi="Times New Roman" w:cs="Times New Roman"/>
          <w:sz w:val="28"/>
          <w:szCs w:val="28"/>
        </w:rPr>
        <w:t>«</w:t>
      </w:r>
      <w:r w:rsidRPr="00DA3EC6">
        <w:rPr>
          <w:rFonts w:ascii="Times New Roman" w:hAnsi="Times New Roman" w:cs="Times New Roman"/>
          <w:sz w:val="28"/>
          <w:szCs w:val="28"/>
        </w:rPr>
        <w:t>Оспаривание сделок должника</w:t>
      </w:r>
      <w:r w:rsidR="000661EA">
        <w:rPr>
          <w:rFonts w:ascii="Times New Roman" w:hAnsi="Times New Roman" w:cs="Times New Roman"/>
          <w:sz w:val="28"/>
          <w:szCs w:val="28"/>
        </w:rPr>
        <w:t>», согласно которой с</w:t>
      </w:r>
      <w:r w:rsidR="006E152D">
        <w:rPr>
          <w:rFonts w:ascii="Times New Roman" w:hAnsi="Times New Roman" w:cs="Times New Roman"/>
          <w:sz w:val="28"/>
          <w:szCs w:val="28"/>
        </w:rPr>
        <w:t xml:space="preserve">делки, совершенные должником или </w:t>
      </w:r>
      <w:hyperlink r:id="rId8" w:history="1">
        <w:r w:rsidR="006E152D">
          <w:rPr>
            <w:rFonts w:ascii="Times New Roman" w:hAnsi="Times New Roman" w:cs="Times New Roman"/>
            <w:color w:val="0000FF"/>
            <w:sz w:val="28"/>
            <w:szCs w:val="28"/>
          </w:rPr>
          <w:t>другими</w:t>
        </w:r>
      </w:hyperlink>
      <w:r w:rsidR="006E152D">
        <w:rPr>
          <w:rFonts w:ascii="Times New Roman" w:hAnsi="Times New Roman" w:cs="Times New Roman"/>
          <w:sz w:val="28"/>
          <w:szCs w:val="28"/>
        </w:rPr>
        <w:t xml:space="preserve"> лицами за счет должника, могут быть признаны недействительными в соответствии с Гражданским </w:t>
      </w:r>
      <w:hyperlink r:id="rId9" w:history="1">
        <w:r w:rsidR="006E152D">
          <w:rPr>
            <w:rFonts w:ascii="Times New Roman" w:hAnsi="Times New Roman" w:cs="Times New Roman"/>
            <w:color w:val="0000FF"/>
            <w:sz w:val="28"/>
            <w:szCs w:val="28"/>
          </w:rPr>
          <w:t>кодексом</w:t>
        </w:r>
      </w:hyperlink>
      <w:r w:rsidR="006E152D">
        <w:rPr>
          <w:rFonts w:ascii="Times New Roman" w:hAnsi="Times New Roman" w:cs="Times New Roman"/>
          <w:sz w:val="28"/>
          <w:szCs w:val="28"/>
        </w:rPr>
        <w:t xml:space="preserve"> Российской Федерации, а также по основаниям и в порядке, которые указаны в настоящем Федеральном законе</w:t>
      </w:r>
      <w:proofErr w:type="gramStart"/>
      <w:r w:rsidR="006E152D">
        <w:rPr>
          <w:rFonts w:ascii="Times New Roman" w:hAnsi="Times New Roman" w:cs="Times New Roman"/>
          <w:sz w:val="28"/>
          <w:szCs w:val="28"/>
        </w:rPr>
        <w:t>.</w:t>
      </w:r>
      <w:proofErr w:type="gramEnd"/>
      <w:r w:rsidR="006E152D">
        <w:rPr>
          <w:rFonts w:ascii="Times New Roman" w:hAnsi="Times New Roman" w:cs="Times New Roman"/>
          <w:sz w:val="28"/>
          <w:szCs w:val="28"/>
        </w:rPr>
        <w:t xml:space="preserve"> (</w:t>
      </w:r>
      <w:proofErr w:type="gramStart"/>
      <w:r w:rsidR="006E152D">
        <w:rPr>
          <w:rFonts w:ascii="Times New Roman" w:hAnsi="Times New Roman" w:cs="Times New Roman"/>
          <w:sz w:val="28"/>
          <w:szCs w:val="28"/>
        </w:rPr>
        <w:t>п</w:t>
      </w:r>
      <w:proofErr w:type="gramEnd"/>
      <w:r w:rsidR="006E152D">
        <w:rPr>
          <w:rFonts w:ascii="Times New Roman" w:hAnsi="Times New Roman" w:cs="Times New Roman"/>
          <w:sz w:val="28"/>
          <w:szCs w:val="28"/>
        </w:rPr>
        <w:t>.1 ст. 61.1)</w:t>
      </w:r>
    </w:p>
    <w:p w:rsidR="006E152D" w:rsidRDefault="006E152D" w:rsidP="006E152D">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6E152D">
        <w:rPr>
          <w:rFonts w:ascii="Times New Roman" w:hAnsi="Times New Roman" w:cs="Times New Roman"/>
          <w:b/>
          <w:sz w:val="28"/>
          <w:szCs w:val="28"/>
          <w:u w:val="single"/>
        </w:rPr>
        <w:t>В соответствии с п. 1 ст. 61.2 Закона о банкротстве</w:t>
      </w:r>
      <w:r>
        <w:rPr>
          <w:rFonts w:ascii="Times New Roman" w:hAnsi="Times New Roman" w:cs="Times New Roman"/>
          <w:sz w:val="28"/>
          <w:szCs w:val="28"/>
        </w:rPr>
        <w:t xml:space="preserve"> сделка, совершенная должником в течение одного года до принятия заявления о признании банкротом или после принятия указанного заявления, </w:t>
      </w:r>
      <w:hyperlink r:id="rId10" w:history="1">
        <w:r>
          <w:rPr>
            <w:rFonts w:ascii="Times New Roman" w:hAnsi="Times New Roman" w:cs="Times New Roman"/>
            <w:color w:val="0000FF"/>
            <w:sz w:val="28"/>
            <w:szCs w:val="28"/>
          </w:rPr>
          <w:t>может быть признана</w:t>
        </w:r>
      </w:hyperlink>
      <w:r>
        <w:rPr>
          <w:rFonts w:ascii="Times New Roman" w:hAnsi="Times New Roman" w:cs="Times New Roman"/>
          <w:sz w:val="28"/>
          <w:szCs w:val="28"/>
        </w:rPr>
        <w:t xml:space="preserve">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w:t>
      </w:r>
      <w:proofErr w:type="gramEnd"/>
      <w:r>
        <w:rPr>
          <w:rFonts w:ascii="Times New Roman" w:hAnsi="Times New Roman" w:cs="Times New Roman"/>
          <w:sz w:val="28"/>
          <w:szCs w:val="28"/>
        </w:rPr>
        <w:t xml:space="preserve">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w:t>
      </w:r>
      <w:r>
        <w:rPr>
          <w:rFonts w:ascii="Times New Roman" w:hAnsi="Times New Roman" w:cs="Times New Roman"/>
          <w:sz w:val="28"/>
          <w:szCs w:val="28"/>
        </w:rPr>
        <w:lastRenderedPageBreak/>
        <w:t>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6E152D" w:rsidRDefault="006E152D" w:rsidP="006E152D">
      <w:pPr>
        <w:autoSpaceDE w:val="0"/>
        <w:autoSpaceDN w:val="0"/>
        <w:adjustRightInd w:val="0"/>
        <w:spacing w:before="280"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6E152D" w:rsidRDefault="006E152D" w:rsidP="006E152D">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6E152D">
        <w:rPr>
          <w:rFonts w:ascii="Times New Roman" w:hAnsi="Times New Roman" w:cs="Times New Roman"/>
          <w:b/>
          <w:sz w:val="28"/>
          <w:szCs w:val="28"/>
          <w:u w:val="single"/>
        </w:rPr>
        <w:t>Согласно п. 2 ст. 61.2 Закона о банкротстве</w:t>
      </w:r>
      <w:r>
        <w:rPr>
          <w:rFonts w:ascii="Times New Roman" w:hAnsi="Times New Roman" w:cs="Times New Roman"/>
          <w:sz w:val="28"/>
          <w:szCs w:val="28"/>
        </w:rPr>
        <w:t xml:space="preserve"> сделка, совершенная должником в целях причинения вреда имущественным правам кредиторов, </w:t>
      </w:r>
      <w:hyperlink r:id="rId11" w:history="1">
        <w:r>
          <w:rPr>
            <w:rFonts w:ascii="Times New Roman" w:hAnsi="Times New Roman" w:cs="Times New Roman"/>
            <w:color w:val="0000FF"/>
            <w:sz w:val="28"/>
            <w:szCs w:val="28"/>
          </w:rPr>
          <w:t>может быть признана</w:t>
        </w:r>
      </w:hyperlink>
      <w:r>
        <w:rPr>
          <w:rFonts w:ascii="Times New Roman" w:hAnsi="Times New Roman" w:cs="Times New Roman"/>
          <w:sz w:val="28"/>
          <w:szCs w:val="28"/>
        </w:rPr>
        <w:t xml:space="preserve">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w:t>
      </w:r>
      <w:proofErr w:type="gramEnd"/>
      <w:r>
        <w:rPr>
          <w:rFonts w:ascii="Times New Roman" w:hAnsi="Times New Roman" w:cs="Times New Roman"/>
          <w:sz w:val="28"/>
          <w:szCs w:val="28"/>
        </w:rPr>
        <w:t xml:space="preserve">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6E152D" w:rsidRDefault="006E152D" w:rsidP="006E152D">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Цель</w:t>
      </w:r>
      <w:r w:rsidR="000661EA">
        <w:rPr>
          <w:rFonts w:ascii="Times New Roman" w:hAnsi="Times New Roman" w:cs="Times New Roman"/>
          <w:sz w:val="28"/>
          <w:szCs w:val="28"/>
        </w:rPr>
        <w:t>ю</w:t>
      </w:r>
      <w:r>
        <w:rPr>
          <w:rFonts w:ascii="Times New Roman" w:hAnsi="Times New Roman" w:cs="Times New Roman"/>
          <w:sz w:val="28"/>
          <w:szCs w:val="28"/>
        </w:rPr>
        <w:t xml:space="preserve"> причинения вреда имущественным правам кредиторов предполагается, если на момент совершения сделки должник отвечал или в результате совершения сделки стал отвечать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w:t>
      </w:r>
      <w:r>
        <w:rPr>
          <w:rFonts w:ascii="Times New Roman" w:hAnsi="Times New Roman" w:cs="Times New Roman"/>
          <w:sz w:val="28"/>
          <w:szCs w:val="28"/>
        </w:rPr>
        <w:lastRenderedPageBreak/>
        <w:t>с выходом из состава учредителей (участников) должника, либо совершена</w:t>
      </w:r>
      <w:proofErr w:type="gramEnd"/>
      <w:r>
        <w:rPr>
          <w:rFonts w:ascii="Times New Roman" w:hAnsi="Times New Roman" w:cs="Times New Roman"/>
          <w:sz w:val="28"/>
          <w:szCs w:val="28"/>
        </w:rPr>
        <w:t xml:space="preserve"> при наличии одного из следующих условий:</w:t>
      </w:r>
    </w:p>
    <w:p w:rsidR="006E152D" w:rsidRDefault="000661EA" w:rsidP="006E152D">
      <w:pPr>
        <w:autoSpaceDE w:val="0"/>
        <w:autoSpaceDN w:val="0"/>
        <w:adjustRightInd w:val="0"/>
        <w:spacing w:before="280" w:after="0" w:line="36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E152D">
        <w:rPr>
          <w:rFonts w:ascii="Times New Roman" w:hAnsi="Times New Roman" w:cs="Times New Roman"/>
          <w:sz w:val="28"/>
          <w:szCs w:val="28"/>
        </w:rP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roofErr w:type="gramEnd"/>
    </w:p>
    <w:p w:rsidR="006E152D" w:rsidRDefault="000661EA" w:rsidP="006E152D">
      <w:pPr>
        <w:autoSpaceDE w:val="0"/>
        <w:autoSpaceDN w:val="0"/>
        <w:adjustRightInd w:val="0"/>
        <w:spacing w:before="280" w:after="0" w:line="36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E152D">
        <w:rPr>
          <w:rFonts w:ascii="Times New Roman" w:hAnsi="Times New Roman" w:cs="Times New Roman"/>
          <w:sz w:val="28"/>
          <w:szCs w:val="28"/>
        </w:rP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w:t>
      </w:r>
      <w:proofErr w:type="gramEnd"/>
      <w:r w:rsidR="006E152D">
        <w:rPr>
          <w:rFonts w:ascii="Times New Roman" w:hAnsi="Times New Roman" w:cs="Times New Roman"/>
          <w:sz w:val="28"/>
          <w:szCs w:val="28"/>
        </w:rPr>
        <w:t xml:space="preserve"> искажены указанные документы;</w:t>
      </w:r>
    </w:p>
    <w:p w:rsidR="006E152D" w:rsidRDefault="000661EA" w:rsidP="006E152D">
      <w:pPr>
        <w:autoSpaceDE w:val="0"/>
        <w:autoSpaceDN w:val="0"/>
        <w:adjustRightInd w:val="0"/>
        <w:spacing w:before="280"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152D">
        <w:rPr>
          <w:rFonts w:ascii="Times New Roman" w:hAnsi="Times New Roman" w:cs="Times New Roman"/>
          <w:sz w:val="28"/>
          <w:szCs w:val="28"/>
        </w:rP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2469A4" w:rsidRPr="00DA3EC6" w:rsidRDefault="000661EA" w:rsidP="00DA3EC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u w:val="single"/>
        </w:rPr>
        <w:t xml:space="preserve">Согласно </w:t>
      </w:r>
      <w:r w:rsidR="002469A4" w:rsidRPr="006E152D">
        <w:rPr>
          <w:rFonts w:ascii="Times New Roman" w:hAnsi="Times New Roman" w:cs="Times New Roman"/>
          <w:b/>
          <w:sz w:val="28"/>
          <w:szCs w:val="28"/>
          <w:u w:val="single"/>
        </w:rPr>
        <w:t>п. 1 ст. 61.9 Закона о банкротстве</w:t>
      </w:r>
      <w:r w:rsidR="002469A4" w:rsidRPr="00DA3EC6">
        <w:rPr>
          <w:rFonts w:ascii="Times New Roman" w:hAnsi="Times New Roman" w:cs="Times New Roman"/>
          <w:sz w:val="28"/>
          <w:szCs w:val="28"/>
        </w:rPr>
        <w:t xml:space="preserve"> </w:t>
      </w:r>
      <w:proofErr w:type="gramStart"/>
      <w:r w:rsidR="002469A4" w:rsidRPr="00DA3EC6">
        <w:rPr>
          <w:rFonts w:ascii="Times New Roman" w:hAnsi="Times New Roman" w:cs="Times New Roman"/>
          <w:sz w:val="28"/>
          <w:szCs w:val="28"/>
        </w:rPr>
        <w:t>заявление</w:t>
      </w:r>
      <w:proofErr w:type="gramEnd"/>
      <w:r w:rsidR="002469A4" w:rsidRPr="00DA3EC6">
        <w:rPr>
          <w:rFonts w:ascii="Times New Roman" w:hAnsi="Times New Roman" w:cs="Times New Roman"/>
          <w:sz w:val="28"/>
          <w:szCs w:val="28"/>
        </w:rPr>
        <w:t xml:space="preserve"> об оспаривании сделки должника может быть подано в арбитражный суд </w:t>
      </w:r>
      <w:r w:rsidR="002469A4" w:rsidRPr="00DA3EC6">
        <w:rPr>
          <w:rFonts w:ascii="Times New Roman" w:hAnsi="Times New Roman" w:cs="Times New Roman"/>
          <w:b/>
          <w:sz w:val="28"/>
          <w:szCs w:val="28"/>
          <w:u w:val="single"/>
        </w:rPr>
        <w:t>внешним управляющим или конкурсным управляющим от имени должника</w:t>
      </w:r>
      <w:r w:rsidR="002469A4" w:rsidRPr="00DA3EC6">
        <w:rPr>
          <w:rFonts w:ascii="Times New Roman" w:hAnsi="Times New Roman" w:cs="Times New Roman"/>
          <w:sz w:val="28"/>
          <w:szCs w:val="28"/>
        </w:rPr>
        <w:t xml:space="preserve">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w:t>
      </w:r>
      <w:proofErr w:type="gramStart"/>
      <w:r w:rsidR="002469A4" w:rsidRPr="00DA3EC6">
        <w:rPr>
          <w:rFonts w:ascii="Times New Roman" w:hAnsi="Times New Roman" w:cs="Times New Roman"/>
          <w:sz w:val="28"/>
          <w:szCs w:val="28"/>
        </w:rPr>
        <w:t>предусмотренных</w:t>
      </w:r>
      <w:proofErr w:type="gramEnd"/>
      <w:r w:rsidR="002469A4" w:rsidRPr="00DA3EC6">
        <w:rPr>
          <w:rFonts w:ascii="Times New Roman" w:hAnsi="Times New Roman" w:cs="Times New Roman"/>
          <w:sz w:val="28"/>
          <w:szCs w:val="28"/>
        </w:rPr>
        <w:t xml:space="preserve"> настоящим Федеральным законом. Голоса кредитора, в отношении которого или в </w:t>
      </w:r>
      <w:r w:rsidR="002469A4" w:rsidRPr="00DA3EC6">
        <w:rPr>
          <w:rFonts w:ascii="Times New Roman" w:hAnsi="Times New Roman" w:cs="Times New Roman"/>
          <w:sz w:val="28"/>
          <w:szCs w:val="28"/>
        </w:rPr>
        <w:lastRenderedPageBreak/>
        <w:t xml:space="preserve">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w:t>
      </w:r>
      <w:r w:rsidR="002469A4" w:rsidRPr="00DA3EC6">
        <w:rPr>
          <w:rFonts w:ascii="Times New Roman" w:hAnsi="Times New Roman" w:cs="Times New Roman"/>
          <w:i/>
          <w:sz w:val="28"/>
          <w:szCs w:val="28"/>
          <w:u w:val="single"/>
        </w:rPr>
        <w:t>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r w:rsidR="002469A4" w:rsidRPr="00DA3EC6">
        <w:rPr>
          <w:rFonts w:ascii="Times New Roman" w:hAnsi="Times New Roman" w:cs="Times New Roman"/>
          <w:sz w:val="28"/>
          <w:szCs w:val="28"/>
        </w:rPr>
        <w:t>.</w:t>
      </w:r>
    </w:p>
    <w:p w:rsidR="002469A4" w:rsidRPr="00DA3EC6" w:rsidRDefault="002469A4" w:rsidP="00DA3EC6">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6E152D">
        <w:rPr>
          <w:rFonts w:ascii="Times New Roman" w:hAnsi="Times New Roman" w:cs="Times New Roman"/>
          <w:b/>
          <w:sz w:val="28"/>
          <w:szCs w:val="28"/>
          <w:u w:val="single"/>
        </w:rPr>
        <w:t>п. 2 ст. 61.9 Закона о банкротстве</w:t>
      </w:r>
      <w:r w:rsidRPr="00DA3EC6">
        <w:rPr>
          <w:rFonts w:ascii="Times New Roman" w:hAnsi="Times New Roman" w:cs="Times New Roman"/>
          <w:sz w:val="28"/>
          <w:szCs w:val="28"/>
        </w:rPr>
        <w:t xml:space="preserve"> </w:t>
      </w:r>
      <w:r w:rsidR="004A2099">
        <w:rPr>
          <w:rFonts w:ascii="Times New Roman" w:hAnsi="Times New Roman" w:cs="Times New Roman"/>
          <w:sz w:val="28"/>
          <w:szCs w:val="28"/>
        </w:rPr>
        <w:t xml:space="preserve">предусмотрено, что </w:t>
      </w:r>
      <w:r w:rsidRPr="00DA3EC6">
        <w:rPr>
          <w:rFonts w:ascii="Times New Roman" w:hAnsi="Times New Roman" w:cs="Times New Roman"/>
          <w:sz w:val="28"/>
          <w:szCs w:val="28"/>
        </w:rPr>
        <w:t xml:space="preserve">заявление об оспаривании сделки должника может быть подано в арбитражный суд наряду с лицами, указанными в </w:t>
      </w:r>
      <w:hyperlink r:id="rId12" w:history="1">
        <w:r w:rsidRPr="00DA3EC6">
          <w:rPr>
            <w:rFonts w:ascii="Times New Roman" w:hAnsi="Times New Roman" w:cs="Times New Roman"/>
            <w:color w:val="0000FF"/>
            <w:sz w:val="28"/>
            <w:szCs w:val="28"/>
          </w:rPr>
          <w:t>пункте 1</w:t>
        </w:r>
      </w:hyperlink>
      <w:r w:rsidRPr="00DA3EC6">
        <w:rPr>
          <w:rFonts w:ascii="Times New Roman" w:hAnsi="Times New Roman" w:cs="Times New Roman"/>
          <w:sz w:val="28"/>
          <w:szCs w:val="28"/>
        </w:rPr>
        <w:t xml:space="preserve"> настоящей статьи, </w:t>
      </w:r>
      <w:r w:rsidRPr="00DA3EC6">
        <w:rPr>
          <w:rFonts w:ascii="Times New Roman" w:hAnsi="Times New Roman" w:cs="Times New Roman"/>
          <w:b/>
          <w:sz w:val="28"/>
          <w:szCs w:val="28"/>
        </w:rPr>
        <w:t>конкурсным кредитором или уполномоченным органом</w:t>
      </w:r>
      <w:r w:rsidRPr="00DA3EC6">
        <w:rPr>
          <w:rFonts w:ascii="Times New Roman" w:hAnsi="Times New Roman" w:cs="Times New Roman"/>
          <w:sz w:val="28"/>
          <w:szCs w:val="28"/>
        </w:rPr>
        <w:t xml:space="preserve">, если </w:t>
      </w:r>
      <w:r w:rsidRPr="00DA3EC6">
        <w:rPr>
          <w:rFonts w:ascii="Times New Roman" w:hAnsi="Times New Roman" w:cs="Times New Roman"/>
          <w:i/>
          <w:sz w:val="28"/>
          <w:szCs w:val="28"/>
          <w:u w:val="single"/>
        </w:rPr>
        <w:t>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w:t>
      </w:r>
      <w:r w:rsidRPr="00DA3EC6">
        <w:rPr>
          <w:rFonts w:ascii="Times New Roman" w:hAnsi="Times New Roman" w:cs="Times New Roman"/>
          <w:sz w:val="28"/>
          <w:szCs w:val="28"/>
        </w:rPr>
        <w:t>, не считая</w:t>
      </w:r>
      <w:proofErr w:type="gramEnd"/>
      <w:r w:rsidRPr="00DA3EC6">
        <w:rPr>
          <w:rFonts w:ascii="Times New Roman" w:hAnsi="Times New Roman" w:cs="Times New Roman"/>
          <w:sz w:val="28"/>
          <w:szCs w:val="28"/>
        </w:rPr>
        <w:t xml:space="preserve"> размера требований кредитора, в отношении которого сделка оспаривается, и его аффилированных лиц.</w:t>
      </w:r>
    </w:p>
    <w:p w:rsidR="00EF6B4D" w:rsidRDefault="00EF6B4D" w:rsidP="00DA3EC6">
      <w:pPr>
        <w:autoSpaceDE w:val="0"/>
        <w:autoSpaceDN w:val="0"/>
        <w:adjustRightInd w:val="0"/>
        <w:spacing w:after="0" w:line="360" w:lineRule="auto"/>
        <w:ind w:firstLine="540"/>
        <w:jc w:val="both"/>
        <w:rPr>
          <w:rFonts w:ascii="Times New Roman" w:hAnsi="Times New Roman" w:cs="Times New Roman"/>
          <w:sz w:val="28"/>
          <w:szCs w:val="28"/>
        </w:rPr>
      </w:pPr>
      <w:r w:rsidRPr="006E152D">
        <w:rPr>
          <w:rFonts w:ascii="Times New Roman" w:hAnsi="Times New Roman" w:cs="Times New Roman"/>
          <w:b/>
          <w:sz w:val="28"/>
          <w:szCs w:val="28"/>
          <w:u w:val="single"/>
        </w:rPr>
        <w:t xml:space="preserve">В силу </w:t>
      </w:r>
      <w:hyperlink r:id="rId13" w:history="1">
        <w:r w:rsidRPr="006E152D">
          <w:rPr>
            <w:rFonts w:ascii="Times New Roman" w:hAnsi="Times New Roman" w:cs="Times New Roman"/>
            <w:b/>
            <w:color w:val="0000FF"/>
            <w:sz w:val="28"/>
            <w:szCs w:val="28"/>
            <w:u w:val="single"/>
          </w:rPr>
          <w:t>п. 4 ст. 20.3</w:t>
        </w:r>
      </w:hyperlink>
      <w:r w:rsidRPr="00DA3EC6">
        <w:rPr>
          <w:rFonts w:ascii="Times New Roman" w:hAnsi="Times New Roman" w:cs="Times New Roman"/>
          <w:sz w:val="28"/>
          <w:szCs w:val="28"/>
        </w:rPr>
        <w:t xml:space="preserve"> Закона о банкротстве конкурсный управляющий несет самостоятельную обязанность действовать в интересах должника и кредиторов добросовестно и разумно. Данную обязанность управляющий исполняет вне зависимости от того, обращались к нему кредиторы с какими-либо предложениями либо нет. Это означает, что меры, направленные на пополнение конкурсной массы, в частности с использованием механизмов оспаривания подозрительных сделок должника, планирует и реализует</w:t>
      </w:r>
      <w:r w:rsidR="00A013DE" w:rsidRPr="00DA3EC6">
        <w:rPr>
          <w:rFonts w:ascii="Times New Roman" w:hAnsi="Times New Roman" w:cs="Times New Roman"/>
          <w:sz w:val="28"/>
          <w:szCs w:val="28"/>
        </w:rPr>
        <w:t>,</w:t>
      </w:r>
      <w:r w:rsidRPr="00DA3EC6">
        <w:rPr>
          <w:rFonts w:ascii="Times New Roman" w:hAnsi="Times New Roman" w:cs="Times New Roman"/>
          <w:sz w:val="28"/>
          <w:szCs w:val="28"/>
        </w:rPr>
        <w:t xml:space="preserve"> прежде </w:t>
      </w:r>
      <w:proofErr w:type="gramStart"/>
      <w:r w:rsidRPr="00DA3EC6">
        <w:rPr>
          <w:rFonts w:ascii="Times New Roman" w:hAnsi="Times New Roman" w:cs="Times New Roman"/>
          <w:sz w:val="28"/>
          <w:szCs w:val="28"/>
        </w:rPr>
        <w:t>всего</w:t>
      </w:r>
      <w:proofErr w:type="gramEnd"/>
      <w:r w:rsidRPr="00DA3EC6">
        <w:rPr>
          <w:rFonts w:ascii="Times New Roman" w:hAnsi="Times New Roman" w:cs="Times New Roman"/>
          <w:sz w:val="28"/>
          <w:szCs w:val="28"/>
        </w:rPr>
        <w:t xml:space="preserve"> сам арбитражный управляющий как профессионал, которому доверено текущее руководство процедурой банкротства.</w:t>
      </w:r>
    </w:p>
    <w:p w:rsidR="004A2099" w:rsidRPr="00DA3EC6" w:rsidRDefault="004A2099" w:rsidP="00DA3EC6">
      <w:pPr>
        <w:autoSpaceDE w:val="0"/>
        <w:autoSpaceDN w:val="0"/>
        <w:adjustRightInd w:val="0"/>
        <w:spacing w:after="0" w:line="360" w:lineRule="auto"/>
        <w:ind w:firstLine="540"/>
        <w:jc w:val="both"/>
        <w:rPr>
          <w:rFonts w:ascii="Times New Roman" w:hAnsi="Times New Roman" w:cs="Times New Roman"/>
          <w:sz w:val="28"/>
          <w:szCs w:val="28"/>
        </w:rPr>
      </w:pPr>
    </w:p>
    <w:p w:rsidR="00EF6B4D" w:rsidRPr="00DA3EC6" w:rsidRDefault="00EF6B4D" w:rsidP="00DA3EC6">
      <w:pPr>
        <w:autoSpaceDE w:val="0"/>
        <w:autoSpaceDN w:val="0"/>
        <w:adjustRightInd w:val="0"/>
        <w:spacing w:after="0" w:line="360" w:lineRule="auto"/>
        <w:ind w:firstLine="540"/>
        <w:jc w:val="both"/>
        <w:rPr>
          <w:rFonts w:ascii="Times New Roman" w:hAnsi="Times New Roman" w:cs="Times New Roman"/>
          <w:sz w:val="28"/>
          <w:szCs w:val="28"/>
        </w:rPr>
      </w:pPr>
    </w:p>
    <w:p w:rsidR="007A2FB2" w:rsidRDefault="00986719" w:rsidP="00DA3EC6">
      <w:pPr>
        <w:autoSpaceDE w:val="0"/>
        <w:autoSpaceDN w:val="0"/>
        <w:adjustRightInd w:val="0"/>
        <w:spacing w:after="0" w:line="360" w:lineRule="auto"/>
        <w:ind w:firstLine="540"/>
        <w:jc w:val="both"/>
        <w:rPr>
          <w:rFonts w:ascii="Times New Roman" w:hAnsi="Times New Roman" w:cs="Times New Roman"/>
          <w:sz w:val="28"/>
          <w:szCs w:val="28"/>
        </w:rPr>
      </w:pPr>
      <w:r w:rsidRPr="007A2FB2">
        <w:rPr>
          <w:rFonts w:ascii="Times New Roman" w:hAnsi="Times New Roman" w:cs="Times New Roman"/>
          <w:sz w:val="28"/>
          <w:szCs w:val="28"/>
        </w:rPr>
        <w:lastRenderedPageBreak/>
        <w:t xml:space="preserve">С момента внесения указанных </w:t>
      </w:r>
      <w:r w:rsidR="007A2FB2" w:rsidRPr="007A2FB2">
        <w:rPr>
          <w:rFonts w:ascii="Times New Roman" w:hAnsi="Times New Roman" w:cs="Times New Roman"/>
          <w:sz w:val="28"/>
          <w:szCs w:val="28"/>
        </w:rPr>
        <w:t>выше нововведений</w:t>
      </w:r>
      <w:r w:rsidRPr="007A2FB2">
        <w:rPr>
          <w:rFonts w:ascii="Times New Roman" w:hAnsi="Times New Roman" w:cs="Times New Roman"/>
          <w:sz w:val="28"/>
          <w:szCs w:val="28"/>
        </w:rPr>
        <w:t xml:space="preserve"> в Закон о банкротстве</w:t>
      </w:r>
      <w:r w:rsidR="007A2FB2">
        <w:rPr>
          <w:rFonts w:ascii="Times New Roman" w:hAnsi="Times New Roman" w:cs="Times New Roman"/>
          <w:sz w:val="28"/>
          <w:szCs w:val="28"/>
        </w:rPr>
        <w:t>, сложилась определенная правоприменительная практика в данном вопросе.</w:t>
      </w:r>
    </w:p>
    <w:p w:rsidR="007A2FB2" w:rsidRDefault="007A2FB2" w:rsidP="007A2FB2">
      <w:pPr>
        <w:autoSpaceDE w:val="0"/>
        <w:autoSpaceDN w:val="0"/>
        <w:adjustRightInd w:val="0"/>
        <w:spacing w:after="0" w:line="360" w:lineRule="auto"/>
        <w:ind w:firstLine="540"/>
        <w:jc w:val="both"/>
        <w:rPr>
          <w:rStyle w:val="FontStyle13"/>
          <w:sz w:val="28"/>
          <w:szCs w:val="28"/>
          <w:lang w:val="ru-RU"/>
        </w:rPr>
      </w:pPr>
      <w:r>
        <w:rPr>
          <w:rFonts w:ascii="Times New Roman" w:hAnsi="Times New Roman" w:cs="Times New Roman"/>
          <w:sz w:val="28"/>
          <w:szCs w:val="28"/>
        </w:rPr>
        <w:t xml:space="preserve">При сопровождении одного из дел о банкротстве, уполномоченным органом </w:t>
      </w:r>
      <w:r w:rsidR="00986719" w:rsidRPr="007A2FB2">
        <w:rPr>
          <w:rFonts w:ascii="Times New Roman" w:hAnsi="Times New Roman" w:cs="Times New Roman"/>
          <w:sz w:val="28"/>
          <w:szCs w:val="28"/>
        </w:rPr>
        <w:t xml:space="preserve"> </w:t>
      </w:r>
      <w:r>
        <w:rPr>
          <w:rFonts w:ascii="Times New Roman" w:hAnsi="Times New Roman" w:cs="Times New Roman"/>
          <w:sz w:val="28"/>
          <w:szCs w:val="28"/>
        </w:rPr>
        <w:t xml:space="preserve">было </w:t>
      </w:r>
      <w:r w:rsidRPr="00DA3EC6">
        <w:rPr>
          <w:rStyle w:val="FontStyle13"/>
          <w:sz w:val="28"/>
          <w:szCs w:val="28"/>
          <w:lang w:val="ru-RU"/>
        </w:rPr>
        <w:t>установлено отчужден</w:t>
      </w:r>
      <w:r>
        <w:rPr>
          <w:rStyle w:val="FontStyle13"/>
          <w:sz w:val="28"/>
          <w:szCs w:val="28"/>
          <w:lang w:val="ru-RU"/>
        </w:rPr>
        <w:t>ие</w:t>
      </w:r>
      <w:r w:rsidRPr="00DA3EC6">
        <w:rPr>
          <w:rStyle w:val="FontStyle13"/>
          <w:sz w:val="28"/>
          <w:szCs w:val="28"/>
          <w:lang w:val="ru-RU"/>
        </w:rPr>
        <w:t xml:space="preserve"> 4-</w:t>
      </w:r>
      <w:r>
        <w:rPr>
          <w:rStyle w:val="FontStyle13"/>
          <w:sz w:val="28"/>
          <w:szCs w:val="28"/>
          <w:lang w:val="ru-RU"/>
        </w:rPr>
        <w:t>х</w:t>
      </w:r>
      <w:r w:rsidRPr="00DA3EC6">
        <w:rPr>
          <w:rStyle w:val="FontStyle13"/>
          <w:sz w:val="28"/>
          <w:szCs w:val="28"/>
          <w:lang w:val="ru-RU"/>
        </w:rPr>
        <w:t xml:space="preserve"> единиц недвижимого имущества</w:t>
      </w:r>
      <w:r>
        <w:rPr>
          <w:rStyle w:val="FontStyle13"/>
          <w:sz w:val="28"/>
          <w:szCs w:val="28"/>
          <w:lang w:val="ru-RU"/>
        </w:rPr>
        <w:t xml:space="preserve"> (новых квартир)</w:t>
      </w:r>
      <w:r w:rsidRPr="00DA3EC6">
        <w:rPr>
          <w:rStyle w:val="FontStyle13"/>
          <w:sz w:val="28"/>
          <w:szCs w:val="28"/>
          <w:lang w:val="ru-RU"/>
        </w:rPr>
        <w:t xml:space="preserve">, принадлежащих должнику на праве собственности. </w:t>
      </w:r>
      <w:r>
        <w:rPr>
          <w:rStyle w:val="FontStyle13"/>
          <w:sz w:val="28"/>
          <w:szCs w:val="28"/>
          <w:lang w:val="ru-RU"/>
        </w:rPr>
        <w:t xml:space="preserve">Об этом свидетельствовал </w:t>
      </w:r>
      <w:r w:rsidR="003468DF" w:rsidRPr="00DA3EC6">
        <w:rPr>
          <w:rStyle w:val="FontStyle13"/>
          <w:sz w:val="28"/>
          <w:szCs w:val="28"/>
          <w:lang w:val="ru-RU"/>
        </w:rPr>
        <w:t>ответ из Управления Федеральной службы государственной регистрации кадастра и картографии по Республике Хакасия</w:t>
      </w:r>
      <w:r>
        <w:rPr>
          <w:rStyle w:val="FontStyle13"/>
          <w:sz w:val="28"/>
          <w:szCs w:val="28"/>
          <w:lang w:val="ru-RU"/>
        </w:rPr>
        <w:t xml:space="preserve"> на соответствующий запрос уполномоченного органа.</w:t>
      </w:r>
    </w:p>
    <w:p w:rsidR="003468DF" w:rsidRPr="00DA3EC6" w:rsidRDefault="003468DF" w:rsidP="00960DB0">
      <w:pPr>
        <w:pStyle w:val="Style3"/>
        <w:widowControl/>
        <w:spacing w:line="360" w:lineRule="auto"/>
        <w:ind w:firstLine="720"/>
        <w:rPr>
          <w:rStyle w:val="FontStyle13"/>
          <w:sz w:val="28"/>
          <w:szCs w:val="28"/>
          <w:lang w:val="ru-RU"/>
        </w:rPr>
      </w:pPr>
      <w:r w:rsidRPr="00DA3EC6">
        <w:rPr>
          <w:rStyle w:val="FontStyle13"/>
          <w:b/>
          <w:sz w:val="28"/>
          <w:szCs w:val="28"/>
          <w:lang w:val="ru-RU"/>
        </w:rPr>
        <w:t>Общая стоимость отчужденного имущества составила 15</w:t>
      </w:r>
      <w:r w:rsidR="007A2FB2">
        <w:rPr>
          <w:rStyle w:val="FontStyle13"/>
          <w:b/>
          <w:sz w:val="28"/>
          <w:szCs w:val="28"/>
          <w:lang w:val="ru-RU"/>
        </w:rPr>
        <w:t>,</w:t>
      </w:r>
      <w:r w:rsidRPr="00DA3EC6">
        <w:rPr>
          <w:rStyle w:val="FontStyle13"/>
          <w:b/>
          <w:sz w:val="28"/>
          <w:szCs w:val="28"/>
          <w:lang w:val="ru-RU"/>
        </w:rPr>
        <w:t>9</w:t>
      </w:r>
      <w:r w:rsidR="007A2FB2">
        <w:rPr>
          <w:rStyle w:val="FontStyle13"/>
          <w:b/>
          <w:sz w:val="28"/>
          <w:szCs w:val="28"/>
          <w:lang w:val="ru-RU"/>
        </w:rPr>
        <w:t xml:space="preserve"> млн.</w:t>
      </w:r>
      <w:r w:rsidRPr="00DA3EC6">
        <w:rPr>
          <w:rStyle w:val="FontStyle13"/>
          <w:b/>
          <w:sz w:val="28"/>
          <w:szCs w:val="28"/>
          <w:lang w:val="ru-RU"/>
        </w:rPr>
        <w:t xml:space="preserve"> рублей.</w:t>
      </w:r>
      <w:r w:rsidR="00960DB0">
        <w:rPr>
          <w:rStyle w:val="FontStyle13"/>
          <w:b/>
          <w:sz w:val="28"/>
          <w:szCs w:val="28"/>
          <w:lang w:val="ru-RU"/>
        </w:rPr>
        <w:t xml:space="preserve"> </w:t>
      </w:r>
      <w:r w:rsidR="00960DB0" w:rsidRPr="00960DB0">
        <w:rPr>
          <w:rStyle w:val="FontStyle13"/>
          <w:sz w:val="28"/>
          <w:szCs w:val="28"/>
          <w:lang w:val="ru-RU"/>
        </w:rPr>
        <w:t>Как было установлено</w:t>
      </w:r>
      <w:r w:rsidR="00960DB0">
        <w:rPr>
          <w:rStyle w:val="FontStyle13"/>
          <w:b/>
          <w:sz w:val="28"/>
          <w:szCs w:val="28"/>
          <w:lang w:val="ru-RU"/>
        </w:rPr>
        <w:t>, о</w:t>
      </w:r>
      <w:r w:rsidR="00960DB0" w:rsidRPr="00960DB0">
        <w:rPr>
          <w:rStyle w:val="FontStyle13"/>
          <w:sz w:val="28"/>
          <w:szCs w:val="28"/>
          <w:lang w:val="ru-RU"/>
        </w:rPr>
        <w:t>но было</w:t>
      </w:r>
      <w:r w:rsidRPr="00DA3EC6">
        <w:rPr>
          <w:rStyle w:val="FontStyle13"/>
          <w:sz w:val="28"/>
          <w:szCs w:val="28"/>
          <w:lang w:val="ru-RU"/>
        </w:rPr>
        <w:t xml:space="preserve"> отчуждено взаимозависимому лицу, являющемуся учредителем Должника и </w:t>
      </w:r>
      <w:r w:rsidR="00960DB0">
        <w:rPr>
          <w:rStyle w:val="FontStyle13"/>
          <w:sz w:val="28"/>
          <w:szCs w:val="28"/>
          <w:lang w:val="ru-RU"/>
        </w:rPr>
        <w:t xml:space="preserve">одновременного его </w:t>
      </w:r>
      <w:r w:rsidRPr="00DA3EC6">
        <w:rPr>
          <w:rStyle w:val="FontStyle13"/>
          <w:sz w:val="28"/>
          <w:szCs w:val="28"/>
          <w:lang w:val="ru-RU"/>
        </w:rPr>
        <w:t>генеральным директором</w:t>
      </w:r>
      <w:r w:rsidR="00960DB0">
        <w:rPr>
          <w:rStyle w:val="FontStyle13"/>
          <w:sz w:val="28"/>
          <w:szCs w:val="28"/>
          <w:lang w:val="ru-RU"/>
        </w:rPr>
        <w:t>.</w:t>
      </w:r>
    </w:p>
    <w:p w:rsidR="003468DF" w:rsidRPr="00DA3EC6" w:rsidRDefault="003468DF" w:rsidP="00DA3EC6">
      <w:pPr>
        <w:pStyle w:val="Style10"/>
        <w:widowControl/>
        <w:spacing w:line="360" w:lineRule="auto"/>
        <w:rPr>
          <w:rStyle w:val="FontStyle13"/>
          <w:sz w:val="28"/>
          <w:szCs w:val="28"/>
          <w:lang w:val="ru-RU"/>
        </w:rPr>
      </w:pPr>
      <w:r w:rsidRPr="00DA3EC6">
        <w:rPr>
          <w:rStyle w:val="FontStyle13"/>
          <w:sz w:val="28"/>
          <w:szCs w:val="28"/>
          <w:lang w:val="ru-RU"/>
        </w:rPr>
        <w:t xml:space="preserve">      Согласно, анализа выписок за период, в котором были осуществлены сделки, по расчетным счетам должника, денежные средства от реализации вышеуказанного имущества на счета Общества не поступали.</w:t>
      </w:r>
    </w:p>
    <w:p w:rsidR="003468DF" w:rsidRPr="00DA3EC6" w:rsidRDefault="004F29B5" w:rsidP="00DA3EC6">
      <w:pPr>
        <w:pStyle w:val="Style3"/>
        <w:widowControl/>
        <w:spacing w:line="360" w:lineRule="auto"/>
        <w:rPr>
          <w:rStyle w:val="FontStyle13"/>
          <w:sz w:val="28"/>
          <w:szCs w:val="28"/>
          <w:lang w:val="ru-RU"/>
        </w:rPr>
      </w:pPr>
      <w:r>
        <w:rPr>
          <w:rStyle w:val="FontStyle13"/>
          <w:sz w:val="28"/>
          <w:szCs w:val="28"/>
          <w:lang w:val="ru-RU"/>
        </w:rPr>
        <w:t>Согласно б</w:t>
      </w:r>
      <w:r w:rsidR="003468DF" w:rsidRPr="00DA3EC6">
        <w:rPr>
          <w:rStyle w:val="FontStyle13"/>
          <w:sz w:val="28"/>
          <w:szCs w:val="28"/>
          <w:lang w:val="ru-RU"/>
        </w:rPr>
        <w:t>ухгалтерск</w:t>
      </w:r>
      <w:r>
        <w:rPr>
          <w:rStyle w:val="FontStyle13"/>
          <w:sz w:val="28"/>
          <w:szCs w:val="28"/>
          <w:lang w:val="ru-RU"/>
        </w:rPr>
        <w:t>ой</w:t>
      </w:r>
      <w:r w:rsidR="003468DF" w:rsidRPr="00DA3EC6">
        <w:rPr>
          <w:rStyle w:val="FontStyle13"/>
          <w:sz w:val="28"/>
          <w:szCs w:val="28"/>
          <w:lang w:val="ru-RU"/>
        </w:rPr>
        <w:t xml:space="preserve"> отчетност</w:t>
      </w:r>
      <w:r>
        <w:rPr>
          <w:rStyle w:val="FontStyle13"/>
          <w:sz w:val="28"/>
          <w:szCs w:val="28"/>
          <w:lang w:val="ru-RU"/>
        </w:rPr>
        <w:t>и</w:t>
      </w:r>
      <w:r w:rsidR="003468DF" w:rsidRPr="00DA3EC6">
        <w:rPr>
          <w:rStyle w:val="FontStyle13"/>
          <w:sz w:val="28"/>
          <w:szCs w:val="28"/>
          <w:lang w:val="ru-RU"/>
        </w:rPr>
        <w:t xml:space="preserve"> на дату, предшествующую совершению указанной сделки по отчуждению имущества, Общество имело кредиторскую задолженность в сумме 75</w:t>
      </w:r>
      <w:r>
        <w:rPr>
          <w:rStyle w:val="FontStyle13"/>
          <w:sz w:val="28"/>
          <w:szCs w:val="28"/>
          <w:lang w:val="ru-RU"/>
        </w:rPr>
        <w:t>,</w:t>
      </w:r>
      <w:r w:rsidR="003468DF" w:rsidRPr="00DA3EC6">
        <w:rPr>
          <w:rStyle w:val="FontStyle13"/>
          <w:sz w:val="28"/>
          <w:szCs w:val="28"/>
          <w:lang w:val="ru-RU"/>
        </w:rPr>
        <w:t>1</w:t>
      </w:r>
      <w:r>
        <w:rPr>
          <w:rStyle w:val="FontStyle13"/>
          <w:sz w:val="28"/>
          <w:szCs w:val="28"/>
          <w:lang w:val="ru-RU"/>
        </w:rPr>
        <w:t xml:space="preserve"> млн.</w:t>
      </w:r>
      <w:r w:rsidR="003468DF" w:rsidRPr="00DA3EC6">
        <w:rPr>
          <w:rStyle w:val="FontStyle13"/>
          <w:sz w:val="28"/>
          <w:szCs w:val="28"/>
          <w:lang w:val="ru-RU"/>
        </w:rPr>
        <w:t xml:space="preserve"> рублей. При этом</w:t>
      </w:r>
      <w:proofErr w:type="gramStart"/>
      <w:r>
        <w:rPr>
          <w:rStyle w:val="FontStyle13"/>
          <w:sz w:val="28"/>
          <w:szCs w:val="28"/>
          <w:lang w:val="ru-RU"/>
        </w:rPr>
        <w:t>,</w:t>
      </w:r>
      <w:proofErr w:type="gramEnd"/>
      <w:r w:rsidR="003468DF" w:rsidRPr="00DA3EC6">
        <w:rPr>
          <w:rStyle w:val="FontStyle13"/>
          <w:sz w:val="28"/>
          <w:szCs w:val="28"/>
          <w:lang w:val="ru-RU"/>
        </w:rPr>
        <w:t xml:space="preserve"> при стоимости имущества согласно бухгалтерского баланса </w:t>
      </w:r>
      <w:r>
        <w:rPr>
          <w:rStyle w:val="FontStyle13"/>
          <w:sz w:val="28"/>
          <w:szCs w:val="28"/>
          <w:lang w:val="ru-RU"/>
        </w:rPr>
        <w:t>0,</w:t>
      </w:r>
      <w:r w:rsidR="003468DF" w:rsidRPr="00DA3EC6">
        <w:rPr>
          <w:rStyle w:val="FontStyle13"/>
          <w:sz w:val="28"/>
          <w:szCs w:val="28"/>
          <w:lang w:val="ru-RU"/>
        </w:rPr>
        <w:t xml:space="preserve">226 </w:t>
      </w:r>
      <w:r>
        <w:rPr>
          <w:rStyle w:val="FontStyle13"/>
          <w:sz w:val="28"/>
          <w:szCs w:val="28"/>
          <w:lang w:val="ru-RU"/>
        </w:rPr>
        <w:t>млн.</w:t>
      </w:r>
      <w:r w:rsidR="003468DF" w:rsidRPr="00DA3EC6">
        <w:rPr>
          <w:rStyle w:val="FontStyle13"/>
          <w:sz w:val="28"/>
          <w:szCs w:val="28"/>
          <w:lang w:val="ru-RU"/>
        </w:rPr>
        <w:t xml:space="preserve"> рублей, произведено отчуждение 4-х квартир, стоимость которых в балансе не отражена.</w:t>
      </w:r>
    </w:p>
    <w:p w:rsidR="003468DF" w:rsidRPr="00E45FF0" w:rsidRDefault="003468DF" w:rsidP="00DA3EC6">
      <w:pPr>
        <w:pStyle w:val="Style3"/>
        <w:widowControl/>
        <w:spacing w:line="360" w:lineRule="auto"/>
        <w:rPr>
          <w:rStyle w:val="FontStyle13"/>
          <w:b/>
          <w:i/>
          <w:sz w:val="28"/>
          <w:szCs w:val="28"/>
          <w:lang w:val="ru-RU"/>
        </w:rPr>
      </w:pPr>
      <w:r w:rsidRPr="00E45FF0">
        <w:rPr>
          <w:rStyle w:val="FontStyle13"/>
          <w:b/>
          <w:i/>
          <w:sz w:val="28"/>
          <w:szCs w:val="28"/>
          <w:lang w:val="ru-RU"/>
        </w:rPr>
        <w:t xml:space="preserve">Уполномоченным органом проанализирован бухгалтерский баланс, в результате которого установлено, что кредиторская задолженность </w:t>
      </w:r>
      <w:r w:rsidR="004F29B5" w:rsidRPr="00E45FF0">
        <w:rPr>
          <w:rStyle w:val="FontStyle13"/>
          <w:b/>
          <w:i/>
          <w:sz w:val="28"/>
          <w:szCs w:val="28"/>
          <w:lang w:val="ru-RU"/>
        </w:rPr>
        <w:t xml:space="preserve">на </w:t>
      </w:r>
      <w:r w:rsidR="004D09F5" w:rsidRPr="00E45FF0">
        <w:rPr>
          <w:rStyle w:val="FontStyle13"/>
          <w:b/>
          <w:i/>
          <w:sz w:val="28"/>
          <w:szCs w:val="28"/>
          <w:lang w:val="ru-RU"/>
        </w:rPr>
        <w:t>31.12.2015</w:t>
      </w:r>
      <w:r w:rsidR="004F29B5" w:rsidRPr="00E45FF0">
        <w:rPr>
          <w:rStyle w:val="FontStyle13"/>
          <w:b/>
          <w:i/>
          <w:sz w:val="28"/>
          <w:szCs w:val="28"/>
          <w:lang w:val="ru-RU"/>
        </w:rPr>
        <w:t xml:space="preserve"> </w:t>
      </w:r>
      <w:r w:rsidRPr="00E45FF0">
        <w:rPr>
          <w:rStyle w:val="FontStyle13"/>
          <w:b/>
          <w:i/>
          <w:sz w:val="28"/>
          <w:szCs w:val="28"/>
          <w:lang w:val="ru-RU"/>
        </w:rPr>
        <w:t>составляла 213</w:t>
      </w:r>
      <w:r w:rsidR="004F29B5" w:rsidRPr="00E45FF0">
        <w:rPr>
          <w:rStyle w:val="FontStyle13"/>
          <w:b/>
          <w:i/>
          <w:sz w:val="28"/>
          <w:szCs w:val="28"/>
          <w:lang w:val="ru-RU"/>
        </w:rPr>
        <w:t>,0</w:t>
      </w:r>
      <w:r w:rsidRPr="00E45FF0">
        <w:rPr>
          <w:rStyle w:val="FontStyle13"/>
          <w:b/>
          <w:i/>
          <w:sz w:val="28"/>
          <w:szCs w:val="28"/>
          <w:lang w:val="ru-RU"/>
        </w:rPr>
        <w:t>2</w:t>
      </w:r>
      <w:r w:rsidR="004F29B5" w:rsidRPr="00E45FF0">
        <w:rPr>
          <w:rStyle w:val="FontStyle13"/>
          <w:b/>
          <w:i/>
          <w:sz w:val="28"/>
          <w:szCs w:val="28"/>
          <w:lang w:val="ru-RU"/>
        </w:rPr>
        <w:t xml:space="preserve"> млн.</w:t>
      </w:r>
      <w:r w:rsidRPr="00E45FF0">
        <w:rPr>
          <w:rStyle w:val="FontStyle13"/>
          <w:b/>
          <w:i/>
          <w:sz w:val="28"/>
          <w:szCs w:val="28"/>
          <w:lang w:val="ru-RU"/>
        </w:rPr>
        <w:t xml:space="preserve"> руб</w:t>
      </w:r>
      <w:r w:rsidR="004F29B5" w:rsidRPr="00E45FF0">
        <w:rPr>
          <w:rStyle w:val="FontStyle13"/>
          <w:b/>
          <w:i/>
          <w:sz w:val="28"/>
          <w:szCs w:val="28"/>
          <w:lang w:val="ru-RU"/>
        </w:rPr>
        <w:t>лей</w:t>
      </w:r>
      <w:r w:rsidRPr="00E45FF0">
        <w:rPr>
          <w:rStyle w:val="FontStyle13"/>
          <w:b/>
          <w:i/>
          <w:sz w:val="28"/>
          <w:szCs w:val="28"/>
          <w:lang w:val="ru-RU"/>
        </w:rPr>
        <w:t>, активы должника составляли 221</w:t>
      </w:r>
      <w:r w:rsidR="004F29B5" w:rsidRPr="00E45FF0">
        <w:rPr>
          <w:rStyle w:val="FontStyle13"/>
          <w:b/>
          <w:i/>
          <w:sz w:val="28"/>
          <w:szCs w:val="28"/>
          <w:lang w:val="ru-RU"/>
        </w:rPr>
        <w:t>,2 млн.</w:t>
      </w:r>
      <w:r w:rsidRPr="00E45FF0">
        <w:rPr>
          <w:rStyle w:val="FontStyle13"/>
          <w:b/>
          <w:i/>
          <w:sz w:val="28"/>
          <w:szCs w:val="28"/>
          <w:lang w:val="ru-RU"/>
        </w:rPr>
        <w:t xml:space="preserve"> руб</w:t>
      </w:r>
      <w:r w:rsidR="004F29B5" w:rsidRPr="00E45FF0">
        <w:rPr>
          <w:rStyle w:val="FontStyle13"/>
          <w:b/>
          <w:i/>
          <w:sz w:val="28"/>
          <w:szCs w:val="28"/>
          <w:lang w:val="ru-RU"/>
        </w:rPr>
        <w:t>лей</w:t>
      </w:r>
      <w:r w:rsidRPr="00E45FF0">
        <w:rPr>
          <w:rStyle w:val="FontStyle13"/>
          <w:b/>
          <w:i/>
          <w:sz w:val="28"/>
          <w:szCs w:val="28"/>
          <w:lang w:val="ru-RU"/>
        </w:rPr>
        <w:t xml:space="preserve">. </w:t>
      </w:r>
    </w:p>
    <w:p w:rsidR="00221836" w:rsidRPr="00E45FF0" w:rsidRDefault="00221836" w:rsidP="00DA3EC6">
      <w:pPr>
        <w:pStyle w:val="Style3"/>
        <w:widowControl/>
        <w:spacing w:line="360" w:lineRule="auto"/>
        <w:contextualSpacing/>
        <w:rPr>
          <w:rStyle w:val="FontStyle13"/>
          <w:sz w:val="28"/>
          <w:szCs w:val="28"/>
          <w:lang w:val="ru-RU"/>
        </w:rPr>
      </w:pPr>
      <w:r w:rsidRPr="00E45FF0">
        <w:rPr>
          <w:sz w:val="28"/>
          <w:szCs w:val="28"/>
        </w:rPr>
        <w:t>К</w:t>
      </w:r>
      <w:r w:rsidRPr="00E45FF0">
        <w:rPr>
          <w:rStyle w:val="FontStyle13"/>
          <w:sz w:val="28"/>
          <w:szCs w:val="28"/>
          <w:lang w:val="ru-RU"/>
        </w:rPr>
        <w:t xml:space="preserve">онкурсным управляющим установлено, что согласно бухгалтерской отчетности за 2014, 2015 </w:t>
      </w:r>
      <w:proofErr w:type="spellStart"/>
      <w:r w:rsidRPr="00E45FF0">
        <w:rPr>
          <w:rStyle w:val="FontStyle13"/>
          <w:sz w:val="28"/>
          <w:szCs w:val="28"/>
          <w:lang w:val="ru-RU"/>
        </w:rPr>
        <w:t>займ</w:t>
      </w:r>
      <w:proofErr w:type="spellEnd"/>
      <w:r w:rsidRPr="00E45FF0">
        <w:rPr>
          <w:rStyle w:val="FontStyle13"/>
          <w:sz w:val="28"/>
          <w:szCs w:val="28"/>
          <w:lang w:val="ru-RU"/>
        </w:rPr>
        <w:t xml:space="preserve"> в размере 15 973 160,36  руб. в пользу должника отсутствует, а также денежные средства в сумме 15 973 160,36 руб. на расчетные счета должника не поступали. Информации о том, что </w:t>
      </w:r>
      <w:r w:rsidRPr="00E45FF0">
        <w:rPr>
          <w:rStyle w:val="FontStyle13"/>
          <w:sz w:val="28"/>
          <w:szCs w:val="28"/>
          <w:lang w:val="ru-RU"/>
        </w:rPr>
        <w:lastRenderedPageBreak/>
        <w:t>денежные средства в размере 15 973 160,36 руб. поступили в кассу Общества и израсходованы</w:t>
      </w:r>
      <w:r w:rsidR="00302035" w:rsidRPr="00E45FF0">
        <w:rPr>
          <w:rStyle w:val="FontStyle13"/>
          <w:sz w:val="28"/>
          <w:szCs w:val="28"/>
          <w:lang w:val="ru-RU"/>
        </w:rPr>
        <w:t>,</w:t>
      </w:r>
      <w:r w:rsidRPr="00E45FF0">
        <w:rPr>
          <w:rStyle w:val="FontStyle13"/>
          <w:sz w:val="28"/>
          <w:szCs w:val="28"/>
          <w:lang w:val="ru-RU"/>
        </w:rPr>
        <w:t xml:space="preserve"> не имеется.</w:t>
      </w:r>
    </w:p>
    <w:p w:rsidR="00402033" w:rsidRPr="00E45FF0" w:rsidRDefault="00402033" w:rsidP="00DA3EC6">
      <w:pPr>
        <w:autoSpaceDE w:val="0"/>
        <w:autoSpaceDN w:val="0"/>
        <w:adjustRightInd w:val="0"/>
        <w:spacing w:line="360" w:lineRule="auto"/>
        <w:ind w:firstLine="709"/>
        <w:contextualSpacing/>
        <w:jc w:val="both"/>
        <w:rPr>
          <w:rFonts w:ascii="Times New Roman" w:hAnsi="Times New Roman" w:cs="Times New Roman"/>
          <w:color w:val="000000"/>
          <w:sz w:val="28"/>
          <w:szCs w:val="28"/>
        </w:rPr>
      </w:pPr>
      <w:r w:rsidRPr="00E45FF0">
        <w:rPr>
          <w:rFonts w:ascii="Times New Roman" w:hAnsi="Times New Roman" w:cs="Times New Roman"/>
          <w:color w:val="000000"/>
          <w:sz w:val="28"/>
          <w:szCs w:val="28"/>
        </w:rPr>
        <w:t>Определением Арбитражного суда Республики Хакасия от 31.07.2018 удовлетворено заявление конкурсного управляющего должником</w:t>
      </w:r>
      <w:r w:rsidR="00E818D7" w:rsidRPr="00E45FF0">
        <w:rPr>
          <w:rFonts w:ascii="Times New Roman" w:hAnsi="Times New Roman" w:cs="Times New Roman"/>
          <w:color w:val="000000"/>
          <w:sz w:val="28"/>
          <w:szCs w:val="28"/>
        </w:rPr>
        <w:t xml:space="preserve"> об оспаривании сделки</w:t>
      </w:r>
      <w:r w:rsidRPr="00E45FF0">
        <w:rPr>
          <w:rFonts w:ascii="Times New Roman" w:hAnsi="Times New Roman" w:cs="Times New Roman"/>
          <w:color w:val="000000"/>
          <w:sz w:val="28"/>
          <w:szCs w:val="28"/>
        </w:rPr>
        <w:t>, признаны недействительными сделки по договорам купли-продажи 4-х квартир.</w:t>
      </w:r>
    </w:p>
    <w:p w:rsidR="009D0A46" w:rsidRPr="00E45FF0" w:rsidRDefault="00402033" w:rsidP="00DA3EC6">
      <w:pPr>
        <w:autoSpaceDE w:val="0"/>
        <w:autoSpaceDN w:val="0"/>
        <w:adjustRightInd w:val="0"/>
        <w:spacing w:line="360" w:lineRule="auto"/>
        <w:ind w:firstLine="709"/>
        <w:contextualSpacing/>
        <w:jc w:val="both"/>
        <w:rPr>
          <w:rFonts w:ascii="Times New Roman" w:hAnsi="Times New Roman" w:cs="Times New Roman"/>
          <w:color w:val="000000"/>
          <w:sz w:val="28"/>
          <w:szCs w:val="28"/>
        </w:rPr>
      </w:pPr>
      <w:r w:rsidRPr="00E45FF0">
        <w:rPr>
          <w:rFonts w:ascii="Times New Roman" w:hAnsi="Times New Roman" w:cs="Times New Roman"/>
          <w:color w:val="000000"/>
          <w:sz w:val="28"/>
          <w:szCs w:val="28"/>
        </w:rPr>
        <w:t>Квартиры возвращены в конкурсную массу должника. Определение вступило в законную силу.</w:t>
      </w:r>
      <w:r w:rsidR="00E818D7" w:rsidRPr="00E45FF0">
        <w:rPr>
          <w:rFonts w:ascii="Times New Roman" w:hAnsi="Times New Roman" w:cs="Times New Roman"/>
          <w:color w:val="000000"/>
          <w:sz w:val="28"/>
          <w:szCs w:val="28"/>
        </w:rPr>
        <w:t xml:space="preserve"> </w:t>
      </w:r>
    </w:p>
    <w:p w:rsidR="00402033" w:rsidRPr="00E45FF0" w:rsidRDefault="009D0A46" w:rsidP="00DA3EC6">
      <w:pPr>
        <w:autoSpaceDE w:val="0"/>
        <w:autoSpaceDN w:val="0"/>
        <w:adjustRightInd w:val="0"/>
        <w:spacing w:line="360" w:lineRule="auto"/>
        <w:ind w:firstLine="709"/>
        <w:contextualSpacing/>
        <w:jc w:val="both"/>
        <w:rPr>
          <w:rFonts w:ascii="Times New Roman" w:hAnsi="Times New Roman" w:cs="Times New Roman"/>
          <w:color w:val="000000"/>
          <w:sz w:val="28"/>
          <w:szCs w:val="28"/>
        </w:rPr>
      </w:pPr>
      <w:r w:rsidRPr="00E45FF0">
        <w:rPr>
          <w:rFonts w:ascii="Times New Roman" w:hAnsi="Times New Roman" w:cs="Times New Roman"/>
          <w:sz w:val="28"/>
          <w:szCs w:val="28"/>
        </w:rPr>
        <w:t>Конкурсными управляющими проводятся мероприятия по инвентаризации, оценке возвращенного имущества, а  также по его реализации, по результатам чего денежные средства будут распределяться в соответствии с Законом о банкротстве.</w:t>
      </w:r>
    </w:p>
    <w:p w:rsidR="00315C6D" w:rsidRPr="00E45FF0" w:rsidRDefault="009D0A46" w:rsidP="00DA3EC6">
      <w:pPr>
        <w:autoSpaceDE w:val="0"/>
        <w:autoSpaceDN w:val="0"/>
        <w:adjustRightInd w:val="0"/>
        <w:spacing w:line="360" w:lineRule="auto"/>
        <w:ind w:firstLine="709"/>
        <w:jc w:val="both"/>
        <w:rPr>
          <w:rFonts w:ascii="Times New Roman" w:hAnsi="Times New Roman" w:cs="Times New Roman"/>
          <w:color w:val="000000"/>
          <w:sz w:val="28"/>
          <w:szCs w:val="28"/>
        </w:rPr>
      </w:pPr>
      <w:r w:rsidRPr="00E45FF0">
        <w:rPr>
          <w:rFonts w:ascii="Times New Roman" w:hAnsi="Times New Roman" w:cs="Times New Roman"/>
          <w:color w:val="000000"/>
          <w:sz w:val="28"/>
          <w:szCs w:val="28"/>
          <w:u w:val="single"/>
        </w:rPr>
        <w:t>В рамках этого же дела</w:t>
      </w:r>
      <w:r w:rsidR="00315C6D" w:rsidRPr="00E45FF0">
        <w:rPr>
          <w:rFonts w:ascii="Times New Roman" w:hAnsi="Times New Roman" w:cs="Times New Roman"/>
          <w:color w:val="000000"/>
          <w:sz w:val="28"/>
          <w:szCs w:val="28"/>
        </w:rPr>
        <w:t>, определением Арбитражного суда Республики Хакасия от 28.08.2018 удовлетворено</w:t>
      </w:r>
      <w:r w:rsidRPr="00E45FF0">
        <w:rPr>
          <w:rFonts w:ascii="Times New Roman" w:hAnsi="Times New Roman" w:cs="Times New Roman"/>
          <w:color w:val="000000"/>
          <w:sz w:val="28"/>
          <w:szCs w:val="28"/>
        </w:rPr>
        <w:t xml:space="preserve"> еще одно</w:t>
      </w:r>
      <w:r w:rsidR="00315C6D" w:rsidRPr="00E45FF0">
        <w:rPr>
          <w:rFonts w:ascii="Times New Roman" w:hAnsi="Times New Roman" w:cs="Times New Roman"/>
          <w:color w:val="000000"/>
          <w:sz w:val="28"/>
          <w:szCs w:val="28"/>
        </w:rPr>
        <w:t xml:space="preserve"> заявление конкурсного управляющего должником, признана недействительной сделка по договору купли-продажи </w:t>
      </w:r>
      <w:r w:rsidR="006E672A" w:rsidRPr="00E45FF0">
        <w:rPr>
          <w:rFonts w:ascii="Times New Roman" w:hAnsi="Times New Roman" w:cs="Times New Roman"/>
          <w:color w:val="000000"/>
          <w:sz w:val="28"/>
          <w:szCs w:val="28"/>
        </w:rPr>
        <w:t>еще одной квартир</w:t>
      </w:r>
      <w:r w:rsidR="00315C6D" w:rsidRPr="00E45FF0">
        <w:rPr>
          <w:rFonts w:ascii="Times New Roman" w:hAnsi="Times New Roman" w:cs="Times New Roman"/>
          <w:color w:val="000000"/>
          <w:sz w:val="28"/>
          <w:szCs w:val="28"/>
        </w:rPr>
        <w:t>ы</w:t>
      </w:r>
      <w:r w:rsidR="006E672A" w:rsidRPr="00E45FF0">
        <w:rPr>
          <w:rFonts w:ascii="Times New Roman" w:hAnsi="Times New Roman" w:cs="Times New Roman"/>
          <w:color w:val="000000"/>
          <w:sz w:val="28"/>
          <w:szCs w:val="28"/>
        </w:rPr>
        <w:t>.</w:t>
      </w:r>
      <w:r w:rsidR="00315C6D" w:rsidRPr="00E45FF0">
        <w:rPr>
          <w:rFonts w:ascii="Times New Roman" w:hAnsi="Times New Roman" w:cs="Times New Roman"/>
          <w:color w:val="000000"/>
          <w:sz w:val="28"/>
          <w:szCs w:val="28"/>
        </w:rPr>
        <w:t xml:space="preserve"> </w:t>
      </w:r>
    </w:p>
    <w:p w:rsidR="00EF6B4D" w:rsidRPr="00E45FF0" w:rsidRDefault="00315C6D" w:rsidP="00DA3EC6">
      <w:pPr>
        <w:autoSpaceDE w:val="0"/>
        <w:autoSpaceDN w:val="0"/>
        <w:adjustRightInd w:val="0"/>
        <w:spacing w:after="0" w:line="360" w:lineRule="auto"/>
        <w:ind w:firstLine="540"/>
        <w:jc w:val="both"/>
        <w:rPr>
          <w:rFonts w:ascii="Times New Roman" w:hAnsi="Times New Roman" w:cs="Times New Roman"/>
          <w:color w:val="000000"/>
          <w:sz w:val="28"/>
          <w:szCs w:val="28"/>
        </w:rPr>
      </w:pPr>
      <w:r w:rsidRPr="00E45FF0">
        <w:rPr>
          <w:rFonts w:ascii="Times New Roman" w:hAnsi="Times New Roman" w:cs="Times New Roman"/>
          <w:color w:val="000000"/>
          <w:sz w:val="28"/>
          <w:szCs w:val="28"/>
        </w:rPr>
        <w:t>Согласно материалам дела (определения арбитражного суда от 31.07.2018, 28.08.2018) общая рыночная стоимость возвращенных в конкурсную массу должника квартир составляет 20</w:t>
      </w:r>
      <w:r w:rsidR="00E818D7" w:rsidRPr="00E45FF0">
        <w:rPr>
          <w:rFonts w:ascii="Times New Roman" w:hAnsi="Times New Roman" w:cs="Times New Roman"/>
          <w:color w:val="000000"/>
          <w:sz w:val="28"/>
          <w:szCs w:val="28"/>
        </w:rPr>
        <w:t>,</w:t>
      </w:r>
      <w:r w:rsidRPr="00E45FF0">
        <w:rPr>
          <w:rFonts w:ascii="Times New Roman" w:hAnsi="Times New Roman" w:cs="Times New Roman"/>
          <w:color w:val="000000"/>
          <w:sz w:val="28"/>
          <w:szCs w:val="28"/>
        </w:rPr>
        <w:t>3</w:t>
      </w:r>
      <w:r w:rsidR="00E818D7" w:rsidRPr="00E45FF0">
        <w:rPr>
          <w:rFonts w:ascii="Times New Roman" w:hAnsi="Times New Roman" w:cs="Times New Roman"/>
          <w:color w:val="000000"/>
          <w:sz w:val="28"/>
          <w:szCs w:val="28"/>
        </w:rPr>
        <w:t xml:space="preserve"> млн.</w:t>
      </w:r>
      <w:r w:rsidRPr="00E45FF0">
        <w:rPr>
          <w:rFonts w:ascii="Times New Roman" w:hAnsi="Times New Roman" w:cs="Times New Roman"/>
          <w:color w:val="000000"/>
          <w:sz w:val="28"/>
          <w:szCs w:val="28"/>
        </w:rPr>
        <w:t xml:space="preserve"> руб.</w:t>
      </w:r>
    </w:p>
    <w:p w:rsidR="00315C6D" w:rsidRPr="00E45FF0" w:rsidRDefault="00315C6D" w:rsidP="00DA3EC6">
      <w:pPr>
        <w:autoSpaceDE w:val="0"/>
        <w:autoSpaceDN w:val="0"/>
        <w:adjustRightInd w:val="0"/>
        <w:spacing w:after="0" w:line="360" w:lineRule="auto"/>
        <w:ind w:firstLine="540"/>
        <w:jc w:val="both"/>
        <w:rPr>
          <w:rFonts w:ascii="Times New Roman" w:hAnsi="Times New Roman" w:cs="Times New Roman"/>
          <w:sz w:val="28"/>
          <w:szCs w:val="28"/>
        </w:rPr>
      </w:pPr>
      <w:r w:rsidRPr="00E45FF0">
        <w:rPr>
          <w:rFonts w:ascii="Times New Roman" w:hAnsi="Times New Roman" w:cs="Times New Roman"/>
          <w:color w:val="000000"/>
          <w:sz w:val="28"/>
          <w:szCs w:val="28"/>
        </w:rPr>
        <w:t>Имущество</w:t>
      </w:r>
      <w:r w:rsidR="005A1A4B" w:rsidRPr="00E45FF0">
        <w:rPr>
          <w:rFonts w:ascii="Times New Roman" w:hAnsi="Times New Roman" w:cs="Times New Roman"/>
          <w:color w:val="000000"/>
          <w:sz w:val="28"/>
          <w:szCs w:val="28"/>
        </w:rPr>
        <w:t>,</w:t>
      </w:r>
      <w:r w:rsidRPr="00E45FF0">
        <w:rPr>
          <w:rFonts w:ascii="Times New Roman" w:hAnsi="Times New Roman" w:cs="Times New Roman"/>
          <w:color w:val="000000"/>
          <w:sz w:val="28"/>
          <w:szCs w:val="28"/>
        </w:rPr>
        <w:t xml:space="preserve"> возвращенное в конкурсную массу, в дальнейшем будет реализовываться в соответствии с нормами действующего законодательства, по результатам реализации, денежные средства распределятся конкурсным кредиторам, в том числе уполномоченному органу. </w:t>
      </w:r>
    </w:p>
    <w:p w:rsidR="00EF6B4D" w:rsidRPr="00E45FF0" w:rsidRDefault="00EF6B4D" w:rsidP="002469A4">
      <w:pPr>
        <w:autoSpaceDE w:val="0"/>
        <w:autoSpaceDN w:val="0"/>
        <w:adjustRightInd w:val="0"/>
        <w:spacing w:after="0" w:line="240" w:lineRule="auto"/>
        <w:ind w:firstLine="708"/>
        <w:jc w:val="both"/>
        <w:rPr>
          <w:rFonts w:ascii="Times New Roman" w:hAnsi="Times New Roman" w:cs="Times New Roman"/>
          <w:sz w:val="26"/>
          <w:szCs w:val="26"/>
        </w:rPr>
      </w:pPr>
    </w:p>
    <w:p w:rsidR="00C42479" w:rsidRPr="00E45FF0" w:rsidRDefault="00C42479" w:rsidP="00721C85">
      <w:pPr>
        <w:spacing w:line="360" w:lineRule="auto"/>
        <w:ind w:firstLine="708"/>
        <w:contextualSpacing/>
        <w:jc w:val="both"/>
        <w:rPr>
          <w:rFonts w:ascii="Times New Roman" w:hAnsi="Times New Roman" w:cs="Times New Roman"/>
          <w:sz w:val="28"/>
          <w:szCs w:val="28"/>
        </w:rPr>
      </w:pPr>
    </w:p>
    <w:p w:rsidR="00C42479" w:rsidRPr="00E45FF0" w:rsidRDefault="00C42479" w:rsidP="00721C85">
      <w:pPr>
        <w:spacing w:line="360" w:lineRule="auto"/>
        <w:ind w:firstLine="708"/>
        <w:contextualSpacing/>
        <w:jc w:val="both"/>
        <w:rPr>
          <w:rFonts w:ascii="Times New Roman" w:hAnsi="Times New Roman" w:cs="Times New Roman"/>
          <w:sz w:val="28"/>
          <w:szCs w:val="28"/>
        </w:rPr>
      </w:pPr>
    </w:p>
    <w:p w:rsidR="00C42479" w:rsidRPr="00E45FF0" w:rsidRDefault="00C42479" w:rsidP="00721C85">
      <w:pPr>
        <w:spacing w:line="360" w:lineRule="auto"/>
        <w:ind w:firstLine="708"/>
        <w:contextualSpacing/>
        <w:jc w:val="both"/>
        <w:rPr>
          <w:rFonts w:ascii="Times New Roman" w:hAnsi="Times New Roman" w:cs="Times New Roman"/>
          <w:sz w:val="28"/>
          <w:szCs w:val="28"/>
        </w:rPr>
      </w:pPr>
    </w:p>
    <w:p w:rsidR="00C42479" w:rsidRPr="00E45FF0" w:rsidRDefault="00C42479" w:rsidP="00721C85">
      <w:pPr>
        <w:spacing w:line="360" w:lineRule="auto"/>
        <w:ind w:firstLine="708"/>
        <w:contextualSpacing/>
        <w:jc w:val="both"/>
        <w:rPr>
          <w:rFonts w:ascii="Times New Roman" w:hAnsi="Times New Roman" w:cs="Times New Roman"/>
          <w:sz w:val="28"/>
          <w:szCs w:val="28"/>
        </w:rPr>
      </w:pPr>
    </w:p>
    <w:p w:rsidR="00C42479" w:rsidRPr="00E45FF0" w:rsidRDefault="00C42479" w:rsidP="00721C85">
      <w:pPr>
        <w:spacing w:line="360" w:lineRule="auto"/>
        <w:ind w:firstLine="708"/>
        <w:contextualSpacing/>
        <w:jc w:val="both"/>
        <w:rPr>
          <w:rFonts w:ascii="Times New Roman" w:hAnsi="Times New Roman" w:cs="Times New Roman"/>
          <w:sz w:val="28"/>
          <w:szCs w:val="28"/>
        </w:rPr>
      </w:pPr>
    </w:p>
    <w:p w:rsidR="00C42479" w:rsidRPr="00E45FF0" w:rsidRDefault="00C42479" w:rsidP="00721C85">
      <w:pPr>
        <w:spacing w:line="360" w:lineRule="auto"/>
        <w:ind w:firstLine="708"/>
        <w:contextualSpacing/>
        <w:jc w:val="both"/>
        <w:rPr>
          <w:rFonts w:ascii="Times New Roman" w:hAnsi="Times New Roman" w:cs="Times New Roman"/>
          <w:sz w:val="28"/>
          <w:szCs w:val="28"/>
        </w:rPr>
      </w:pPr>
    </w:p>
    <w:p w:rsidR="00C42479" w:rsidRPr="00E45FF0" w:rsidRDefault="00C42479" w:rsidP="00721C85">
      <w:pPr>
        <w:spacing w:line="360" w:lineRule="auto"/>
        <w:ind w:firstLine="708"/>
        <w:contextualSpacing/>
        <w:jc w:val="both"/>
        <w:rPr>
          <w:rFonts w:ascii="Times New Roman" w:hAnsi="Times New Roman" w:cs="Times New Roman"/>
          <w:sz w:val="28"/>
          <w:szCs w:val="28"/>
        </w:rPr>
      </w:pPr>
    </w:p>
    <w:p w:rsidR="00C42479" w:rsidRPr="00E45FF0" w:rsidRDefault="00C42479" w:rsidP="00721C85">
      <w:pPr>
        <w:spacing w:line="360" w:lineRule="auto"/>
        <w:ind w:firstLine="708"/>
        <w:contextualSpacing/>
        <w:jc w:val="both"/>
        <w:rPr>
          <w:rFonts w:ascii="Times New Roman" w:hAnsi="Times New Roman" w:cs="Times New Roman"/>
          <w:sz w:val="28"/>
          <w:szCs w:val="28"/>
        </w:rPr>
      </w:pPr>
    </w:p>
    <w:p w:rsidR="00AC444F" w:rsidRPr="00E45FF0" w:rsidRDefault="00AC444F" w:rsidP="00721C85">
      <w:pPr>
        <w:spacing w:line="360" w:lineRule="auto"/>
        <w:ind w:firstLine="708"/>
        <w:contextualSpacing/>
        <w:jc w:val="both"/>
        <w:rPr>
          <w:rFonts w:ascii="Times New Roman" w:hAnsi="Times New Roman" w:cs="Times New Roman"/>
          <w:sz w:val="28"/>
          <w:szCs w:val="28"/>
        </w:rPr>
      </w:pPr>
      <w:r w:rsidRPr="00E45FF0">
        <w:rPr>
          <w:rFonts w:ascii="Times New Roman" w:hAnsi="Times New Roman" w:cs="Times New Roman"/>
          <w:sz w:val="28"/>
          <w:szCs w:val="28"/>
        </w:rPr>
        <w:t>С</w:t>
      </w:r>
      <w:r w:rsidR="00721C85" w:rsidRPr="00E45FF0">
        <w:rPr>
          <w:rFonts w:ascii="Times New Roman" w:hAnsi="Times New Roman" w:cs="Times New Roman"/>
          <w:sz w:val="28"/>
          <w:szCs w:val="28"/>
        </w:rPr>
        <w:t>т</w:t>
      </w:r>
      <w:r w:rsidRPr="00E45FF0">
        <w:rPr>
          <w:rFonts w:ascii="Times New Roman" w:hAnsi="Times New Roman" w:cs="Times New Roman"/>
          <w:sz w:val="28"/>
          <w:szCs w:val="28"/>
        </w:rPr>
        <w:t>ат</w:t>
      </w:r>
      <w:r w:rsidR="00721C85" w:rsidRPr="00E45FF0">
        <w:rPr>
          <w:rFonts w:ascii="Times New Roman" w:hAnsi="Times New Roman" w:cs="Times New Roman"/>
          <w:sz w:val="28"/>
          <w:szCs w:val="28"/>
        </w:rPr>
        <w:t>истик</w:t>
      </w:r>
      <w:r w:rsidRPr="00E45FF0">
        <w:rPr>
          <w:rFonts w:ascii="Times New Roman" w:hAnsi="Times New Roman" w:cs="Times New Roman"/>
          <w:sz w:val="28"/>
          <w:szCs w:val="28"/>
        </w:rPr>
        <w:t>а</w:t>
      </w:r>
      <w:r w:rsidR="00721C85" w:rsidRPr="00E45FF0">
        <w:rPr>
          <w:rFonts w:ascii="Times New Roman" w:hAnsi="Times New Roman" w:cs="Times New Roman"/>
          <w:sz w:val="28"/>
          <w:szCs w:val="28"/>
        </w:rPr>
        <w:t xml:space="preserve"> </w:t>
      </w:r>
      <w:r w:rsidRPr="00E45FF0">
        <w:rPr>
          <w:rFonts w:ascii="Times New Roman" w:hAnsi="Times New Roman" w:cs="Times New Roman"/>
          <w:sz w:val="28"/>
          <w:szCs w:val="28"/>
        </w:rPr>
        <w:t>о</w:t>
      </w:r>
      <w:r w:rsidR="00721C85" w:rsidRPr="00E45FF0">
        <w:rPr>
          <w:rFonts w:ascii="Times New Roman" w:hAnsi="Times New Roman" w:cs="Times New Roman"/>
          <w:sz w:val="28"/>
          <w:szCs w:val="28"/>
        </w:rPr>
        <w:t xml:space="preserve">спаривания сделок в процедурах банкротства с участием уполномоченного органа </w:t>
      </w:r>
      <w:r w:rsidRPr="00E45FF0">
        <w:rPr>
          <w:rFonts w:ascii="Times New Roman" w:hAnsi="Times New Roman" w:cs="Times New Roman"/>
          <w:sz w:val="28"/>
          <w:szCs w:val="28"/>
        </w:rPr>
        <w:t>в республике выглядит следующим образом:</w:t>
      </w:r>
    </w:p>
    <w:p w:rsidR="00721C85" w:rsidRPr="00E45FF0" w:rsidRDefault="00721C85" w:rsidP="00721C85">
      <w:pPr>
        <w:spacing w:line="360" w:lineRule="auto"/>
        <w:ind w:firstLine="708"/>
        <w:contextualSpacing/>
        <w:jc w:val="both"/>
        <w:rPr>
          <w:rFonts w:ascii="Times New Roman" w:hAnsi="Times New Roman" w:cs="Times New Roman"/>
          <w:sz w:val="28"/>
          <w:szCs w:val="28"/>
        </w:rPr>
      </w:pPr>
      <w:r w:rsidRPr="00E45FF0">
        <w:rPr>
          <w:rFonts w:ascii="Times New Roman" w:hAnsi="Times New Roman" w:cs="Times New Roman"/>
          <w:sz w:val="28"/>
          <w:szCs w:val="28"/>
        </w:rPr>
        <w:t xml:space="preserve">- </w:t>
      </w:r>
      <w:r w:rsidR="00AC444F" w:rsidRPr="00E45FF0">
        <w:rPr>
          <w:rFonts w:ascii="Times New Roman" w:hAnsi="Times New Roman" w:cs="Times New Roman"/>
          <w:sz w:val="28"/>
          <w:szCs w:val="28"/>
        </w:rPr>
        <w:t xml:space="preserve">В </w:t>
      </w:r>
      <w:r w:rsidRPr="00E45FF0">
        <w:rPr>
          <w:rFonts w:ascii="Times New Roman" w:hAnsi="Times New Roman" w:cs="Times New Roman"/>
          <w:sz w:val="28"/>
          <w:szCs w:val="28"/>
        </w:rPr>
        <w:t>2017 – по результатам оспаривания сделок в конкурсную массу во</w:t>
      </w:r>
      <w:r w:rsidR="009D0A46" w:rsidRPr="00E45FF0">
        <w:rPr>
          <w:rFonts w:ascii="Times New Roman" w:hAnsi="Times New Roman" w:cs="Times New Roman"/>
          <w:sz w:val="28"/>
          <w:szCs w:val="28"/>
        </w:rPr>
        <w:t>звращено имущество стоимостью 8</w:t>
      </w:r>
      <w:r w:rsidR="00F15AE4">
        <w:rPr>
          <w:rFonts w:ascii="Times New Roman" w:hAnsi="Times New Roman" w:cs="Times New Roman"/>
          <w:sz w:val="28"/>
          <w:szCs w:val="28"/>
        </w:rPr>
        <w:t>1 807</w:t>
      </w:r>
      <w:r w:rsidRPr="00E45FF0">
        <w:rPr>
          <w:rFonts w:ascii="Times New Roman" w:hAnsi="Times New Roman" w:cs="Times New Roman"/>
          <w:sz w:val="28"/>
          <w:szCs w:val="28"/>
        </w:rPr>
        <w:t xml:space="preserve"> тыс. руб.</w:t>
      </w:r>
      <w:r w:rsidR="00113C6A" w:rsidRPr="00E45FF0">
        <w:rPr>
          <w:rFonts w:ascii="Times New Roman" w:hAnsi="Times New Roman" w:cs="Times New Roman"/>
          <w:sz w:val="28"/>
          <w:szCs w:val="28"/>
        </w:rPr>
        <w:t xml:space="preserve"> На данный момент проводятся публичные торги, по результатам реализации денежные средства буду распределены согласно нормам закона о банкротстве.</w:t>
      </w:r>
    </w:p>
    <w:p w:rsidR="00721C85" w:rsidRPr="00E45FF0" w:rsidRDefault="00721C85" w:rsidP="00721C85">
      <w:pPr>
        <w:spacing w:line="360" w:lineRule="auto"/>
        <w:ind w:firstLine="708"/>
        <w:contextualSpacing/>
        <w:jc w:val="both"/>
        <w:rPr>
          <w:rFonts w:ascii="Times New Roman" w:hAnsi="Times New Roman" w:cs="Times New Roman"/>
          <w:sz w:val="28"/>
          <w:szCs w:val="28"/>
        </w:rPr>
      </w:pPr>
      <w:r w:rsidRPr="00E45FF0">
        <w:rPr>
          <w:rFonts w:ascii="Times New Roman" w:hAnsi="Times New Roman" w:cs="Times New Roman"/>
          <w:sz w:val="28"/>
          <w:szCs w:val="28"/>
        </w:rPr>
        <w:t>- 10 месяцев 2018 – по результатам оспаривания сделок в конкурсную массу возвращено имущество стоимостью 51 996 тыс. руб.</w:t>
      </w:r>
      <w:r w:rsidR="00AC444F" w:rsidRPr="00E45FF0">
        <w:rPr>
          <w:rFonts w:ascii="Times New Roman" w:hAnsi="Times New Roman" w:cs="Times New Roman"/>
          <w:sz w:val="28"/>
          <w:szCs w:val="28"/>
        </w:rPr>
        <w:t xml:space="preserve"> </w:t>
      </w:r>
    </w:p>
    <w:p w:rsidR="00721C85" w:rsidRPr="00DA3EC6" w:rsidRDefault="004D09F5" w:rsidP="00721C85">
      <w:pPr>
        <w:spacing w:line="360" w:lineRule="auto"/>
        <w:ind w:firstLine="708"/>
        <w:contextualSpacing/>
        <w:jc w:val="both"/>
        <w:rPr>
          <w:rFonts w:ascii="Times New Roman" w:hAnsi="Times New Roman" w:cs="Times New Roman"/>
          <w:sz w:val="28"/>
          <w:szCs w:val="28"/>
        </w:rPr>
      </w:pPr>
      <w:r w:rsidRPr="00E45FF0">
        <w:rPr>
          <w:rFonts w:ascii="Times New Roman" w:hAnsi="Times New Roman" w:cs="Times New Roman"/>
          <w:sz w:val="28"/>
          <w:szCs w:val="28"/>
        </w:rPr>
        <w:t>По возвращенному в конкурсную массу имуществу в результате оспаривания сделок к</w:t>
      </w:r>
      <w:r w:rsidR="00721C85" w:rsidRPr="00E45FF0">
        <w:rPr>
          <w:rFonts w:ascii="Times New Roman" w:hAnsi="Times New Roman" w:cs="Times New Roman"/>
          <w:sz w:val="28"/>
          <w:szCs w:val="28"/>
        </w:rPr>
        <w:t xml:space="preserve">онкурсными управляющими </w:t>
      </w:r>
      <w:r w:rsidRPr="00E45FF0">
        <w:rPr>
          <w:rFonts w:ascii="Times New Roman" w:hAnsi="Times New Roman" w:cs="Times New Roman"/>
          <w:sz w:val="28"/>
          <w:szCs w:val="28"/>
        </w:rPr>
        <w:t>будут п</w:t>
      </w:r>
      <w:r w:rsidR="00721C85" w:rsidRPr="00E45FF0">
        <w:rPr>
          <w:rFonts w:ascii="Times New Roman" w:hAnsi="Times New Roman" w:cs="Times New Roman"/>
          <w:sz w:val="28"/>
          <w:szCs w:val="28"/>
        </w:rPr>
        <w:t>ровод</w:t>
      </w:r>
      <w:r w:rsidRPr="00E45FF0">
        <w:rPr>
          <w:rFonts w:ascii="Times New Roman" w:hAnsi="Times New Roman" w:cs="Times New Roman"/>
          <w:sz w:val="28"/>
          <w:szCs w:val="28"/>
        </w:rPr>
        <w:t>и</w:t>
      </w:r>
      <w:r w:rsidR="00721C85" w:rsidRPr="00E45FF0">
        <w:rPr>
          <w:rFonts w:ascii="Times New Roman" w:hAnsi="Times New Roman" w:cs="Times New Roman"/>
          <w:sz w:val="28"/>
          <w:szCs w:val="28"/>
        </w:rPr>
        <w:t>т</w:t>
      </w:r>
      <w:r w:rsidRPr="00E45FF0">
        <w:rPr>
          <w:rFonts w:ascii="Times New Roman" w:hAnsi="Times New Roman" w:cs="Times New Roman"/>
          <w:sz w:val="28"/>
          <w:szCs w:val="28"/>
        </w:rPr>
        <w:t>ь</w:t>
      </w:r>
      <w:r w:rsidR="00721C85" w:rsidRPr="00E45FF0">
        <w:rPr>
          <w:rFonts w:ascii="Times New Roman" w:hAnsi="Times New Roman" w:cs="Times New Roman"/>
          <w:sz w:val="28"/>
          <w:szCs w:val="28"/>
        </w:rPr>
        <w:t>ся мероприятия по инвентаризации, оценке возвращенного имущества, а  также по его реализации, по результатам чего денежные средства будут распределяться в соответствии с Законом о банкротстве.</w:t>
      </w:r>
      <w:r w:rsidR="00AC444F" w:rsidRPr="00E45FF0">
        <w:rPr>
          <w:rFonts w:ascii="Times New Roman" w:hAnsi="Times New Roman" w:cs="Times New Roman"/>
          <w:sz w:val="28"/>
          <w:szCs w:val="28"/>
        </w:rPr>
        <w:t xml:space="preserve"> </w:t>
      </w:r>
    </w:p>
    <w:p w:rsidR="00EF6B4D" w:rsidRDefault="00EF6B4D" w:rsidP="002469A4">
      <w:pPr>
        <w:autoSpaceDE w:val="0"/>
        <w:autoSpaceDN w:val="0"/>
        <w:adjustRightInd w:val="0"/>
        <w:spacing w:after="0" w:line="240" w:lineRule="auto"/>
        <w:ind w:firstLine="708"/>
        <w:jc w:val="both"/>
        <w:rPr>
          <w:rFonts w:ascii="Times New Roman" w:hAnsi="Times New Roman" w:cs="Times New Roman"/>
          <w:sz w:val="26"/>
          <w:szCs w:val="26"/>
        </w:rPr>
      </w:pPr>
    </w:p>
    <w:p w:rsidR="002469A4" w:rsidRDefault="002469A4" w:rsidP="002469A4">
      <w:pPr>
        <w:autoSpaceDE w:val="0"/>
        <w:autoSpaceDN w:val="0"/>
        <w:adjustRightInd w:val="0"/>
        <w:spacing w:after="0" w:line="240" w:lineRule="auto"/>
        <w:ind w:firstLine="708"/>
        <w:jc w:val="both"/>
        <w:rPr>
          <w:rFonts w:ascii="Times New Roman" w:hAnsi="Times New Roman" w:cs="Times New Roman"/>
          <w:sz w:val="26"/>
          <w:szCs w:val="26"/>
        </w:rPr>
      </w:pPr>
    </w:p>
    <w:p w:rsidR="002469A4" w:rsidRPr="00781096" w:rsidRDefault="002469A4" w:rsidP="00781096">
      <w:pPr>
        <w:spacing w:line="240" w:lineRule="auto"/>
        <w:ind w:firstLine="708"/>
        <w:contextualSpacing/>
        <w:jc w:val="both"/>
        <w:rPr>
          <w:rFonts w:ascii="Times New Roman" w:hAnsi="Times New Roman" w:cs="Times New Roman"/>
          <w:sz w:val="26"/>
          <w:szCs w:val="26"/>
        </w:rPr>
      </w:pPr>
    </w:p>
    <w:sectPr w:rsidR="002469A4" w:rsidRPr="00781096" w:rsidSect="006C3E8D">
      <w:headerReference w:type="default" r:id="rId14"/>
      <w:head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38" w:rsidRDefault="00223E38" w:rsidP="006C3E8D">
      <w:pPr>
        <w:spacing w:after="0" w:line="240" w:lineRule="auto"/>
      </w:pPr>
      <w:r>
        <w:separator/>
      </w:r>
    </w:p>
  </w:endnote>
  <w:endnote w:type="continuationSeparator" w:id="0">
    <w:p w:rsidR="00223E38" w:rsidRDefault="00223E38" w:rsidP="006C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38" w:rsidRDefault="00223E38" w:rsidP="006C3E8D">
      <w:pPr>
        <w:spacing w:after="0" w:line="240" w:lineRule="auto"/>
      </w:pPr>
      <w:r>
        <w:separator/>
      </w:r>
    </w:p>
  </w:footnote>
  <w:footnote w:type="continuationSeparator" w:id="0">
    <w:p w:rsidR="00223E38" w:rsidRDefault="00223E38" w:rsidP="006C3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81547"/>
      <w:docPartObj>
        <w:docPartGallery w:val="Page Numbers (Top of Page)"/>
        <w:docPartUnique/>
      </w:docPartObj>
    </w:sdtPr>
    <w:sdtEndPr/>
    <w:sdtContent>
      <w:p w:rsidR="006C3E8D" w:rsidRDefault="006C3E8D">
        <w:pPr>
          <w:pStyle w:val="a3"/>
          <w:jc w:val="center"/>
        </w:pPr>
        <w:r>
          <w:fldChar w:fldCharType="begin"/>
        </w:r>
        <w:r>
          <w:instrText>PAGE   \* MERGEFORMAT</w:instrText>
        </w:r>
        <w:r>
          <w:fldChar w:fldCharType="separate"/>
        </w:r>
        <w:r w:rsidR="002D359E">
          <w:rPr>
            <w:noProof/>
          </w:rPr>
          <w:t>7</w:t>
        </w:r>
        <w:r>
          <w:fldChar w:fldCharType="end"/>
        </w:r>
      </w:p>
    </w:sdtContent>
  </w:sdt>
  <w:p w:rsidR="006C3E8D" w:rsidRDefault="006C3E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8D" w:rsidRDefault="006C3E8D">
    <w:pPr>
      <w:pStyle w:val="a3"/>
      <w:jc w:val="center"/>
    </w:pPr>
  </w:p>
  <w:p w:rsidR="006C3E8D" w:rsidRDefault="006C3E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78AD64"/>
    <w:lvl w:ilvl="0">
      <w:numFmt w:val="bullet"/>
      <w:lvlText w:val="*"/>
      <w:lvlJc w:val="left"/>
    </w:lvl>
  </w:abstractNum>
  <w:num w:numId="1">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B1"/>
    <w:rsid w:val="000661EA"/>
    <w:rsid w:val="00113C6A"/>
    <w:rsid w:val="001E0930"/>
    <w:rsid w:val="001E3E57"/>
    <w:rsid w:val="00221836"/>
    <w:rsid w:val="00223E38"/>
    <w:rsid w:val="002469A4"/>
    <w:rsid w:val="002C2DDC"/>
    <w:rsid w:val="002D359E"/>
    <w:rsid w:val="00302035"/>
    <w:rsid w:val="00315C6D"/>
    <w:rsid w:val="003468DF"/>
    <w:rsid w:val="00372703"/>
    <w:rsid w:val="00402033"/>
    <w:rsid w:val="00457E5F"/>
    <w:rsid w:val="004A2099"/>
    <w:rsid w:val="004D09F5"/>
    <w:rsid w:val="004F29B5"/>
    <w:rsid w:val="004F300C"/>
    <w:rsid w:val="0050087C"/>
    <w:rsid w:val="0054670E"/>
    <w:rsid w:val="005A1A4B"/>
    <w:rsid w:val="00687B43"/>
    <w:rsid w:val="006C3E8D"/>
    <w:rsid w:val="006E152D"/>
    <w:rsid w:val="006E672A"/>
    <w:rsid w:val="00721C85"/>
    <w:rsid w:val="00781096"/>
    <w:rsid w:val="007A2FB2"/>
    <w:rsid w:val="00811A96"/>
    <w:rsid w:val="00820365"/>
    <w:rsid w:val="00866373"/>
    <w:rsid w:val="00951320"/>
    <w:rsid w:val="00960DB0"/>
    <w:rsid w:val="00986719"/>
    <w:rsid w:val="009D0A46"/>
    <w:rsid w:val="00A013DE"/>
    <w:rsid w:val="00A221FE"/>
    <w:rsid w:val="00AC444F"/>
    <w:rsid w:val="00B17CB9"/>
    <w:rsid w:val="00B22048"/>
    <w:rsid w:val="00C42479"/>
    <w:rsid w:val="00C43404"/>
    <w:rsid w:val="00C91757"/>
    <w:rsid w:val="00DA3EC6"/>
    <w:rsid w:val="00DF799E"/>
    <w:rsid w:val="00E45FF0"/>
    <w:rsid w:val="00E818D7"/>
    <w:rsid w:val="00E9742D"/>
    <w:rsid w:val="00EE7EB1"/>
    <w:rsid w:val="00EF6B4D"/>
    <w:rsid w:val="00F15AE4"/>
    <w:rsid w:val="00F275D3"/>
    <w:rsid w:val="00FC1CA7"/>
    <w:rsid w:val="00FC3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468DF"/>
    <w:pPr>
      <w:widowControl w:val="0"/>
      <w:autoSpaceDE w:val="0"/>
      <w:autoSpaceDN w:val="0"/>
      <w:adjustRightInd w:val="0"/>
      <w:spacing w:after="0" w:line="270" w:lineRule="exact"/>
      <w:ind w:firstLine="713"/>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3468DF"/>
    <w:pPr>
      <w:widowControl w:val="0"/>
      <w:autoSpaceDE w:val="0"/>
      <w:autoSpaceDN w:val="0"/>
      <w:adjustRightInd w:val="0"/>
      <w:spacing w:after="0" w:line="271" w:lineRule="exact"/>
      <w:ind w:firstLine="70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3468DF"/>
    <w:pPr>
      <w:widowControl w:val="0"/>
      <w:autoSpaceDE w:val="0"/>
      <w:autoSpaceDN w:val="0"/>
      <w:adjustRightInd w:val="0"/>
      <w:spacing w:after="0" w:line="274" w:lineRule="exact"/>
      <w:ind w:firstLine="547"/>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3468DF"/>
    <w:pPr>
      <w:widowControl w:val="0"/>
      <w:autoSpaceDE w:val="0"/>
      <w:autoSpaceDN w:val="0"/>
      <w:adjustRightInd w:val="0"/>
      <w:spacing w:after="0" w:line="266" w:lineRule="exact"/>
      <w:ind w:firstLine="338"/>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3468DF"/>
    <w:rPr>
      <w:rFonts w:ascii="Times New Roman" w:hAnsi="Times New Roman" w:cs="Times New Roman"/>
      <w:b w:val="0"/>
      <w:i w:val="0"/>
      <w:sz w:val="22"/>
      <w:szCs w:val="22"/>
      <w:lang w:val="en-GB" w:eastAsia="en-US" w:bidi="ar-SA"/>
    </w:rPr>
  </w:style>
  <w:style w:type="paragraph" w:styleId="a3">
    <w:name w:val="header"/>
    <w:basedOn w:val="a"/>
    <w:link w:val="a4"/>
    <w:uiPriority w:val="99"/>
    <w:unhideWhenUsed/>
    <w:rsid w:val="006C3E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3E8D"/>
  </w:style>
  <w:style w:type="paragraph" w:styleId="a5">
    <w:name w:val="footer"/>
    <w:basedOn w:val="a"/>
    <w:link w:val="a6"/>
    <w:uiPriority w:val="99"/>
    <w:unhideWhenUsed/>
    <w:rsid w:val="006C3E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3E8D"/>
  </w:style>
  <w:style w:type="paragraph" w:styleId="a7">
    <w:name w:val="Balloon Text"/>
    <w:basedOn w:val="a"/>
    <w:link w:val="a8"/>
    <w:uiPriority w:val="99"/>
    <w:semiHidden/>
    <w:unhideWhenUsed/>
    <w:rsid w:val="006C3E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3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468DF"/>
    <w:pPr>
      <w:widowControl w:val="0"/>
      <w:autoSpaceDE w:val="0"/>
      <w:autoSpaceDN w:val="0"/>
      <w:adjustRightInd w:val="0"/>
      <w:spacing w:after="0" w:line="270" w:lineRule="exact"/>
      <w:ind w:firstLine="713"/>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3468DF"/>
    <w:pPr>
      <w:widowControl w:val="0"/>
      <w:autoSpaceDE w:val="0"/>
      <w:autoSpaceDN w:val="0"/>
      <w:adjustRightInd w:val="0"/>
      <w:spacing w:after="0" w:line="271" w:lineRule="exact"/>
      <w:ind w:firstLine="70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3468DF"/>
    <w:pPr>
      <w:widowControl w:val="0"/>
      <w:autoSpaceDE w:val="0"/>
      <w:autoSpaceDN w:val="0"/>
      <w:adjustRightInd w:val="0"/>
      <w:spacing w:after="0" w:line="274" w:lineRule="exact"/>
      <w:ind w:firstLine="547"/>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3468DF"/>
    <w:pPr>
      <w:widowControl w:val="0"/>
      <w:autoSpaceDE w:val="0"/>
      <w:autoSpaceDN w:val="0"/>
      <w:adjustRightInd w:val="0"/>
      <w:spacing w:after="0" w:line="266" w:lineRule="exact"/>
      <w:ind w:firstLine="338"/>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3468DF"/>
    <w:rPr>
      <w:rFonts w:ascii="Times New Roman" w:hAnsi="Times New Roman" w:cs="Times New Roman"/>
      <w:b w:val="0"/>
      <w:i w:val="0"/>
      <w:sz w:val="22"/>
      <w:szCs w:val="22"/>
      <w:lang w:val="en-GB" w:eastAsia="en-US" w:bidi="ar-SA"/>
    </w:rPr>
  </w:style>
  <w:style w:type="paragraph" w:styleId="a3">
    <w:name w:val="header"/>
    <w:basedOn w:val="a"/>
    <w:link w:val="a4"/>
    <w:uiPriority w:val="99"/>
    <w:unhideWhenUsed/>
    <w:rsid w:val="006C3E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3E8D"/>
  </w:style>
  <w:style w:type="paragraph" w:styleId="a5">
    <w:name w:val="footer"/>
    <w:basedOn w:val="a"/>
    <w:link w:val="a6"/>
    <w:uiPriority w:val="99"/>
    <w:unhideWhenUsed/>
    <w:rsid w:val="006C3E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3E8D"/>
  </w:style>
  <w:style w:type="paragraph" w:styleId="a7">
    <w:name w:val="Balloon Text"/>
    <w:basedOn w:val="a"/>
    <w:link w:val="a8"/>
    <w:uiPriority w:val="99"/>
    <w:semiHidden/>
    <w:unhideWhenUsed/>
    <w:rsid w:val="006C3E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3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C6AF86F5F3785C4C7D59042E8627F7F9D324781B27811BF8BAF3DE5E4EDA7E1A9C96F083ED9F47090FD505DF8BF3E45FE6F1A9FC1757A33Cu7E" TargetMode="External"/><Relationship Id="rId13" Type="http://schemas.openxmlformats.org/officeDocument/2006/relationships/hyperlink" Target="consultantplus://offline/ref=69972876F858962081E1E8630BBEE9F9C16287A63BCCEFBBB88763EC40EBD962F84CBB3904204B000B91942F5B3CC2AF49257EAAD0uC64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A6B2BBC9B56F08AB30C3E073E1EDE1FA1ABE511582230FF94CBF81EFAB4A46B8D59E077111C1BE1D026CB27662C86837D2C6E12EC53193C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0DCCF983E909DC3E180296F1D662ACCAF26E67BD980232670E34D908D966B6B12E1EB4E05FC546520303784FCC4C3CCD50499D539CC4B85ADy6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B863E50EB911FDBD564AEFB8DC51480E1459B2936B8297B124294C352697F9A7E59C2DDC18D8BF1DB06B2C4D07934520BD3D033F5E7FE6D159wCE" TargetMode="External"/><Relationship Id="rId4" Type="http://schemas.openxmlformats.org/officeDocument/2006/relationships/settings" Target="settings.xml"/><Relationship Id="rId9" Type="http://schemas.openxmlformats.org/officeDocument/2006/relationships/hyperlink" Target="consultantplus://offline/ref=D9C6AF86F5F3785C4C7D59042E8627F7FADF20771A25811BF8BAF3DE5E4EDA7E1A9C96F083ED96420B0FD505DF8BF3E45FE6F1A9FC1757A33Cu7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Жибинова Анастасия Викторовна</dc:creator>
  <cp:lastModifiedBy>1900-00-202</cp:lastModifiedBy>
  <cp:revision>2</cp:revision>
  <cp:lastPrinted>2018-11-28T01:47:00Z</cp:lastPrinted>
  <dcterms:created xsi:type="dcterms:W3CDTF">2018-12-10T06:54:00Z</dcterms:created>
  <dcterms:modified xsi:type="dcterms:W3CDTF">2018-12-10T06:54:00Z</dcterms:modified>
</cp:coreProperties>
</file>